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47" w:rsidRDefault="00037D47" w:rsidP="00D9272C">
      <w:pPr>
        <w:pStyle w:val="Nzev"/>
        <w:rPr>
          <w:rFonts w:ascii="Times New Roman" w:hAnsi="Times New Roman"/>
          <w:sz w:val="24"/>
        </w:rPr>
      </w:pPr>
      <w:bookmarkStart w:id="0" w:name="_GoBack"/>
      <w:bookmarkEnd w:id="0"/>
    </w:p>
    <w:p w:rsidR="00D9272C" w:rsidRDefault="00D9272C" w:rsidP="00D9272C">
      <w:pPr>
        <w:pStyle w:val="Nzev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 M L O U V A   O  D Í L O </w:t>
      </w:r>
    </w:p>
    <w:p w:rsidR="00D9272C" w:rsidRPr="00AE28A5" w:rsidRDefault="00D9272C" w:rsidP="00D9272C">
      <w:pPr>
        <w:pStyle w:val="Nzev"/>
        <w:rPr>
          <w:rFonts w:ascii="Times New Roman" w:hAnsi="Times New Roman"/>
          <w:b w:val="0"/>
          <w:sz w:val="22"/>
          <w:szCs w:val="22"/>
        </w:rPr>
      </w:pPr>
      <w:r w:rsidRPr="00AE28A5">
        <w:rPr>
          <w:rFonts w:ascii="Times New Roman" w:hAnsi="Times New Roman"/>
          <w:b w:val="0"/>
          <w:sz w:val="22"/>
          <w:szCs w:val="22"/>
        </w:rPr>
        <w:t xml:space="preserve">č. </w:t>
      </w:r>
      <w:r w:rsidR="00B918C1" w:rsidRPr="00B918C1">
        <w:rPr>
          <w:rFonts w:ascii="Times New Roman" w:hAnsi="Times New Roman"/>
          <w:b w:val="0"/>
          <w:sz w:val="22"/>
          <w:szCs w:val="22"/>
        </w:rPr>
        <w:t>120467</w:t>
      </w:r>
    </w:p>
    <w:p w:rsidR="00D9272C" w:rsidRDefault="00D9272C" w:rsidP="00D9272C">
      <w:pPr>
        <w:jc w:val="center"/>
      </w:pPr>
    </w:p>
    <w:p w:rsidR="00D9272C" w:rsidRDefault="00D9272C" w:rsidP="00D9272C">
      <w:pPr>
        <w:jc w:val="center"/>
        <w:rPr>
          <w:b/>
        </w:rPr>
      </w:pPr>
    </w:p>
    <w:p w:rsidR="00D9272C" w:rsidRPr="00037D47" w:rsidRDefault="00037D47" w:rsidP="00D9272C">
      <w:pPr>
        <w:pStyle w:val="Nadpis1"/>
        <w:jc w:val="center"/>
      </w:pPr>
      <w:r w:rsidRPr="00037D47">
        <w:t>Smluvní strany</w:t>
      </w:r>
    </w:p>
    <w:p w:rsidR="00D9272C" w:rsidRPr="00AE28A5" w:rsidRDefault="00D9272C" w:rsidP="00D9272C">
      <w:pPr>
        <w:pStyle w:val="Nadpis1"/>
        <w:jc w:val="center"/>
        <w:rPr>
          <w:sz w:val="20"/>
        </w:rPr>
      </w:pPr>
    </w:p>
    <w:p w:rsidR="00D9272C" w:rsidRPr="004D36A8" w:rsidRDefault="00D9272C" w:rsidP="00D9272C">
      <w:pPr>
        <w:tabs>
          <w:tab w:val="left" w:pos="3544"/>
        </w:tabs>
        <w:spacing w:before="120"/>
        <w:jc w:val="both"/>
        <w:rPr>
          <w:b/>
        </w:rPr>
      </w:pPr>
      <w:r w:rsidRPr="004D36A8">
        <w:rPr>
          <w:b/>
        </w:rPr>
        <w:t>Česká republika - Ministerstvo životního prostředí</w:t>
      </w:r>
    </w:p>
    <w:p w:rsidR="00D9272C" w:rsidRDefault="00037D47" w:rsidP="00D9272C">
      <w:pPr>
        <w:tabs>
          <w:tab w:val="left" w:pos="3544"/>
        </w:tabs>
        <w:jc w:val="both"/>
      </w:pPr>
      <w:r>
        <w:t>s</w:t>
      </w:r>
      <w:r w:rsidR="004D36A8">
        <w:t xml:space="preserve">e sídlem: </w:t>
      </w:r>
      <w:r w:rsidR="00D9272C">
        <w:t>Vršovická 65, 100 10 Praha 10</w:t>
      </w:r>
    </w:p>
    <w:p w:rsidR="00D9272C" w:rsidRDefault="00037D47" w:rsidP="00D9272C">
      <w:pPr>
        <w:tabs>
          <w:tab w:val="left" w:pos="3544"/>
        </w:tabs>
        <w:ind w:left="3600" w:hanging="3600"/>
        <w:jc w:val="both"/>
      </w:pPr>
      <w:r>
        <w:t>z</w:t>
      </w:r>
      <w:r w:rsidR="004D36A8">
        <w:t xml:space="preserve">a kterou jedná: </w:t>
      </w:r>
      <w:r w:rsidR="00C076C8">
        <w:t>Ing. Jan Kužel</w:t>
      </w:r>
      <w:r>
        <w:t xml:space="preserve">, </w:t>
      </w:r>
      <w:r w:rsidR="00C076C8">
        <w:t>ředitel odboru ochrany ovzduší</w:t>
      </w:r>
    </w:p>
    <w:p w:rsidR="00037D47" w:rsidRDefault="004D36A8" w:rsidP="00D9272C">
      <w:pPr>
        <w:tabs>
          <w:tab w:val="left" w:pos="3544"/>
        </w:tabs>
        <w:ind w:left="3600" w:hanging="3600"/>
        <w:jc w:val="both"/>
      </w:pPr>
      <w:r>
        <w:t xml:space="preserve">IČ: </w:t>
      </w:r>
      <w:r w:rsidR="00037D47">
        <w:t>00164801</w:t>
      </w:r>
    </w:p>
    <w:p w:rsidR="00D9272C" w:rsidRDefault="00037D47" w:rsidP="00D9272C">
      <w:pPr>
        <w:tabs>
          <w:tab w:val="left" w:pos="3544"/>
        </w:tabs>
        <w:ind w:left="284" w:hanging="284"/>
        <w:jc w:val="both"/>
      </w:pPr>
      <w:r>
        <w:t>b</w:t>
      </w:r>
      <w:r w:rsidR="004D36A8">
        <w:t xml:space="preserve">ankovní spojení: </w:t>
      </w:r>
      <w:r w:rsidR="00D9272C">
        <w:t>ČNB Praha 1</w:t>
      </w:r>
    </w:p>
    <w:p w:rsidR="00D9272C" w:rsidRDefault="00037D47" w:rsidP="00D9272C">
      <w:pPr>
        <w:tabs>
          <w:tab w:val="left" w:pos="3544"/>
        </w:tabs>
        <w:ind w:left="284" w:hanging="284"/>
        <w:jc w:val="both"/>
      </w:pPr>
      <w:r>
        <w:t>č</w:t>
      </w:r>
      <w:r w:rsidR="004D36A8">
        <w:t xml:space="preserve">íslo účtu: </w:t>
      </w:r>
      <w:r w:rsidR="00D9272C">
        <w:t>7628001/0710</w:t>
      </w:r>
    </w:p>
    <w:p w:rsidR="00D9272C" w:rsidRPr="00037D47" w:rsidRDefault="00037D47" w:rsidP="00D9272C">
      <w:pPr>
        <w:tabs>
          <w:tab w:val="left" w:pos="3544"/>
        </w:tabs>
        <w:jc w:val="both"/>
        <w:rPr>
          <w:b/>
        </w:rPr>
      </w:pPr>
      <w:r w:rsidRPr="00037D47">
        <w:rPr>
          <w:b/>
        </w:rPr>
        <w:t xml:space="preserve"> </w:t>
      </w:r>
      <w:r w:rsidR="00D9272C" w:rsidRPr="00037D47">
        <w:rPr>
          <w:b/>
        </w:rPr>
        <w:t>(dále jen „objednatel“)</w:t>
      </w:r>
    </w:p>
    <w:p w:rsidR="00D9272C" w:rsidRDefault="00D9272C" w:rsidP="00D9272C">
      <w:pPr>
        <w:tabs>
          <w:tab w:val="left" w:pos="3544"/>
        </w:tabs>
        <w:spacing w:before="120"/>
        <w:ind w:left="284" w:hanging="284"/>
        <w:jc w:val="both"/>
      </w:pPr>
      <w:r>
        <w:t>a</w:t>
      </w:r>
    </w:p>
    <w:p w:rsidR="00037D47" w:rsidRDefault="00037D47" w:rsidP="00037D47">
      <w:pPr>
        <w:spacing w:line="228" w:lineRule="auto"/>
        <w:ind w:hanging="705"/>
        <w:jc w:val="both"/>
        <w:rPr>
          <w:i/>
        </w:rPr>
      </w:pPr>
      <w:r w:rsidRPr="008436C0">
        <w:rPr>
          <w:i/>
        </w:rPr>
        <w:t xml:space="preserve">           </w:t>
      </w:r>
    </w:p>
    <w:p w:rsidR="007B492D" w:rsidRPr="007B492D" w:rsidRDefault="00202527" w:rsidP="00037D47">
      <w:pPr>
        <w:spacing w:line="228" w:lineRule="auto"/>
        <w:jc w:val="both"/>
        <w:rPr>
          <w:b/>
        </w:rPr>
      </w:pPr>
      <w:r>
        <w:rPr>
          <w:b/>
          <w:bCs/>
        </w:rPr>
        <w:t>Název</w:t>
      </w:r>
    </w:p>
    <w:p w:rsidR="00037D47" w:rsidRPr="00933F77" w:rsidRDefault="00037D47" w:rsidP="004D36A8">
      <w:pPr>
        <w:jc w:val="both"/>
      </w:pPr>
      <w:r w:rsidRPr="00933F77">
        <w:t>se sídlem:</w:t>
      </w:r>
      <w:r w:rsidR="0014588B" w:rsidRPr="00933F77">
        <w:t xml:space="preserve"> </w:t>
      </w:r>
    </w:p>
    <w:p w:rsidR="00037D47" w:rsidRPr="007B492D" w:rsidRDefault="00215A40" w:rsidP="00037D47">
      <w:pPr>
        <w:spacing w:line="228" w:lineRule="auto"/>
        <w:jc w:val="both"/>
        <w:rPr>
          <w:b/>
          <w:i/>
          <w:color w:val="FF0000"/>
        </w:rPr>
      </w:pPr>
      <w:r>
        <w:t>jednající</w:t>
      </w:r>
      <w:r w:rsidR="00037D47" w:rsidRPr="00933F77">
        <w:t>:</w:t>
      </w:r>
      <w:r w:rsidR="008B2167" w:rsidRPr="00933F77">
        <w:t xml:space="preserve"> </w:t>
      </w:r>
    </w:p>
    <w:p w:rsidR="00202527" w:rsidRDefault="00037D47" w:rsidP="00037D47">
      <w:pPr>
        <w:spacing w:line="228" w:lineRule="auto"/>
        <w:jc w:val="both"/>
      </w:pPr>
      <w:r w:rsidRPr="00933F77">
        <w:t xml:space="preserve">IČ : </w:t>
      </w:r>
    </w:p>
    <w:p w:rsidR="00037D47" w:rsidRPr="00933F77" w:rsidRDefault="00037D47" w:rsidP="00037D47">
      <w:pPr>
        <w:spacing w:line="228" w:lineRule="auto"/>
        <w:jc w:val="both"/>
      </w:pPr>
      <w:r w:rsidRPr="00933F77">
        <w:t>bankovní spojení :</w:t>
      </w:r>
      <w:r w:rsidR="00E901C7" w:rsidRPr="00933F77">
        <w:t xml:space="preserve"> </w:t>
      </w:r>
    </w:p>
    <w:p w:rsidR="00037D47" w:rsidRPr="00933F77" w:rsidRDefault="00037D47" w:rsidP="00037D47">
      <w:pPr>
        <w:spacing w:line="228" w:lineRule="auto"/>
        <w:jc w:val="both"/>
      </w:pPr>
      <w:r w:rsidRPr="00933F77">
        <w:t xml:space="preserve">číslo účtu : </w:t>
      </w:r>
    </w:p>
    <w:p w:rsidR="00D9272C" w:rsidRPr="00037D47" w:rsidRDefault="00D9272C" w:rsidP="00037D47">
      <w:pPr>
        <w:tabs>
          <w:tab w:val="left" w:pos="3544"/>
        </w:tabs>
        <w:jc w:val="both"/>
        <w:rPr>
          <w:b/>
        </w:rPr>
      </w:pPr>
      <w:r w:rsidRPr="00037D47">
        <w:rPr>
          <w:b/>
        </w:rPr>
        <w:t>(dále jen „zhotovitel“)</w:t>
      </w:r>
    </w:p>
    <w:p w:rsidR="004C58FB" w:rsidRDefault="004C58FB" w:rsidP="00D9272C">
      <w:pPr>
        <w:jc w:val="center"/>
      </w:pPr>
    </w:p>
    <w:p w:rsidR="00D9272C" w:rsidRDefault="00D9272C" w:rsidP="00D9272C">
      <w:pPr>
        <w:jc w:val="center"/>
      </w:pPr>
    </w:p>
    <w:p w:rsidR="00D9272C" w:rsidRPr="004C58FB" w:rsidRDefault="00D9272C" w:rsidP="00D9272C">
      <w:pPr>
        <w:jc w:val="center"/>
        <w:rPr>
          <w:b/>
        </w:rPr>
      </w:pPr>
      <w:r w:rsidRPr="004C58FB">
        <w:rPr>
          <w:b/>
        </w:rPr>
        <w:t>Článek 1</w:t>
      </w:r>
    </w:p>
    <w:p w:rsidR="00D9272C" w:rsidRDefault="00D9272C" w:rsidP="00037D47">
      <w:pPr>
        <w:pStyle w:val="Nadpis6"/>
        <w:spacing w:befor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Předmět smlouvy</w:t>
      </w:r>
    </w:p>
    <w:p w:rsidR="004C58FB" w:rsidRPr="006637CF" w:rsidRDefault="009835F1" w:rsidP="006637CF">
      <w:pPr>
        <w:pStyle w:val="HLAVICKA"/>
        <w:ind w:left="540" w:hanging="540"/>
        <w:rPr>
          <w:bCs/>
          <w:sz w:val="24"/>
          <w:szCs w:val="24"/>
        </w:rPr>
      </w:pPr>
      <w:r w:rsidRPr="00DA6BA8">
        <w:rPr>
          <w:sz w:val="24"/>
          <w:szCs w:val="24"/>
        </w:rPr>
        <w:t>1.1.</w:t>
      </w:r>
      <w:r w:rsidR="005503B7">
        <w:rPr>
          <w:sz w:val="24"/>
          <w:szCs w:val="24"/>
        </w:rPr>
        <w:tab/>
      </w:r>
      <w:r w:rsidR="00696D84" w:rsidRPr="00DA6BA8">
        <w:rPr>
          <w:sz w:val="24"/>
          <w:szCs w:val="24"/>
        </w:rPr>
        <w:t xml:space="preserve">Zadáním díla je </w:t>
      </w:r>
      <w:r w:rsidR="00B90C16" w:rsidRPr="00B90C16">
        <w:rPr>
          <w:bCs/>
          <w:sz w:val="24"/>
          <w:szCs w:val="24"/>
        </w:rPr>
        <w:t>zprac</w:t>
      </w:r>
      <w:r w:rsidR="00B90C16">
        <w:rPr>
          <w:bCs/>
          <w:sz w:val="24"/>
          <w:szCs w:val="24"/>
        </w:rPr>
        <w:t>ování studie</w:t>
      </w:r>
      <w:r w:rsidR="00B90C16" w:rsidRPr="00B90C16">
        <w:rPr>
          <w:bCs/>
          <w:sz w:val="24"/>
          <w:szCs w:val="24"/>
        </w:rPr>
        <w:t xml:space="preserve"> hodnotící hlavní mechanizmy formace sekundárních částic  v Moravskoslezském kraji a jejich vliv na celkové koncentrace PM</w:t>
      </w:r>
      <w:r w:rsidR="00B90C16" w:rsidRPr="00B90C16">
        <w:rPr>
          <w:bCs/>
          <w:sz w:val="24"/>
          <w:szCs w:val="24"/>
          <w:vertAlign w:val="subscript"/>
        </w:rPr>
        <w:t>2,5</w:t>
      </w:r>
      <w:r w:rsidR="00B90C16" w:rsidRPr="00B90C16">
        <w:rPr>
          <w:bCs/>
          <w:sz w:val="24"/>
          <w:szCs w:val="24"/>
        </w:rPr>
        <w:t xml:space="preserve"> a PM</w:t>
      </w:r>
      <w:r w:rsidR="00B90C16" w:rsidRPr="00B90C16">
        <w:rPr>
          <w:bCs/>
          <w:sz w:val="24"/>
          <w:szCs w:val="24"/>
          <w:vertAlign w:val="subscript"/>
        </w:rPr>
        <w:t>10</w:t>
      </w:r>
      <w:r w:rsidR="00DB6D62">
        <w:rPr>
          <w:sz w:val="24"/>
          <w:szCs w:val="24"/>
        </w:rPr>
        <w:t xml:space="preserve"> </w:t>
      </w:r>
      <w:r w:rsidR="00546AE4" w:rsidRPr="00DA6BA8">
        <w:rPr>
          <w:sz w:val="24"/>
          <w:szCs w:val="24"/>
        </w:rPr>
        <w:t>(dále jen dílo).</w:t>
      </w:r>
    </w:p>
    <w:p w:rsidR="009835F1" w:rsidRDefault="009835F1" w:rsidP="004C58FB">
      <w:pPr>
        <w:pStyle w:val="HLAVICKA"/>
        <w:rPr>
          <w:sz w:val="24"/>
          <w:szCs w:val="24"/>
        </w:rPr>
      </w:pPr>
    </w:p>
    <w:p w:rsidR="004C58FB" w:rsidRPr="004C58FB" w:rsidRDefault="004C58FB" w:rsidP="00E901C7">
      <w:pPr>
        <w:pStyle w:val="HLAVICKA"/>
        <w:spacing w:after="0"/>
        <w:ind w:left="540" w:hanging="540"/>
        <w:rPr>
          <w:sz w:val="24"/>
          <w:szCs w:val="24"/>
        </w:rPr>
      </w:pPr>
      <w:r>
        <w:rPr>
          <w:sz w:val="24"/>
          <w:szCs w:val="24"/>
        </w:rPr>
        <w:t>1.2</w:t>
      </w:r>
      <w:r w:rsidRPr="004C58FB">
        <w:rPr>
          <w:sz w:val="24"/>
          <w:szCs w:val="24"/>
        </w:rPr>
        <w:t>.</w:t>
      </w:r>
      <w:r w:rsidR="00E901C7">
        <w:rPr>
          <w:sz w:val="24"/>
          <w:szCs w:val="24"/>
        </w:rPr>
        <w:tab/>
      </w:r>
      <w:r w:rsidRPr="004C58FB">
        <w:rPr>
          <w:sz w:val="24"/>
          <w:szCs w:val="24"/>
        </w:rPr>
        <w:t>Specifikace díla:</w:t>
      </w:r>
    </w:p>
    <w:p w:rsidR="00D9272C" w:rsidRDefault="00D9272C" w:rsidP="00D9272C">
      <w:pPr>
        <w:jc w:val="center"/>
      </w:pPr>
    </w:p>
    <w:p w:rsidR="00BC1EC2" w:rsidRDefault="00903C66" w:rsidP="00DB3CDC">
      <w:pPr>
        <w:ind w:left="540"/>
        <w:jc w:val="both"/>
      </w:pPr>
      <w:r>
        <w:t>Rozsah a specifikace díla je uvedena v příloze č.1 této smlouvy</w:t>
      </w:r>
      <w:r w:rsidR="00DB3CDC" w:rsidRPr="00DB3CDC">
        <w:t>.</w:t>
      </w:r>
    </w:p>
    <w:p w:rsidR="00DB3CDC" w:rsidRDefault="00DB3CDC" w:rsidP="00DB3CDC">
      <w:pPr>
        <w:ind w:left="540"/>
        <w:jc w:val="both"/>
      </w:pPr>
    </w:p>
    <w:p w:rsidR="00305866" w:rsidRPr="00DB3CDC" w:rsidRDefault="00305866" w:rsidP="00DB3CDC">
      <w:pPr>
        <w:ind w:left="540"/>
        <w:jc w:val="both"/>
      </w:pPr>
    </w:p>
    <w:p w:rsidR="00D9272C" w:rsidRPr="004C58FB" w:rsidRDefault="00D9272C" w:rsidP="00D9272C">
      <w:pPr>
        <w:jc w:val="center"/>
        <w:rPr>
          <w:b/>
        </w:rPr>
      </w:pPr>
      <w:r w:rsidRPr="004C58FB">
        <w:rPr>
          <w:b/>
        </w:rPr>
        <w:t>Článek 2</w:t>
      </w:r>
    </w:p>
    <w:p w:rsidR="00D9272C" w:rsidRDefault="00D9272C" w:rsidP="00D9272C">
      <w:pPr>
        <w:jc w:val="center"/>
        <w:rPr>
          <w:b/>
        </w:rPr>
      </w:pPr>
      <w:r>
        <w:rPr>
          <w:b/>
        </w:rPr>
        <w:t>Doba plnění a způsob předání</w:t>
      </w:r>
    </w:p>
    <w:p w:rsidR="00D9272C" w:rsidRDefault="00305866" w:rsidP="00D9272C">
      <w:pPr>
        <w:spacing w:before="80"/>
        <w:ind w:left="720" w:hanging="720"/>
        <w:jc w:val="both"/>
      </w:pPr>
      <w:r>
        <w:t>2.1.</w:t>
      </w:r>
      <w:r w:rsidR="00D9272C">
        <w:tab/>
        <w:t xml:space="preserve">Zhotovitel se zavazuje provést dílo v celém rozsahu nejpozději do </w:t>
      </w:r>
      <w:r w:rsidR="006637CF">
        <w:t>3</w:t>
      </w:r>
      <w:r w:rsidR="00202527">
        <w:t>0</w:t>
      </w:r>
      <w:r w:rsidR="00E519FE">
        <w:t>. 1</w:t>
      </w:r>
      <w:r w:rsidR="00202527">
        <w:t>1</w:t>
      </w:r>
      <w:r w:rsidR="00E519FE">
        <w:t>. 201</w:t>
      </w:r>
      <w:r w:rsidR="006637CF">
        <w:t>3</w:t>
      </w:r>
      <w:r w:rsidR="00E519FE">
        <w:t>.</w:t>
      </w:r>
    </w:p>
    <w:p w:rsidR="00D9272C" w:rsidRDefault="00D9272C" w:rsidP="00D9272C">
      <w:pPr>
        <w:numPr>
          <w:ilvl w:val="1"/>
          <w:numId w:val="2"/>
        </w:numPr>
        <w:tabs>
          <w:tab w:val="clear" w:pos="360"/>
        </w:tabs>
        <w:spacing w:before="80"/>
        <w:ind w:left="720" w:hanging="720"/>
        <w:jc w:val="both"/>
      </w:pPr>
      <w:r>
        <w:t xml:space="preserve">Výsledky díla budou předány objednateli </w:t>
      </w:r>
      <w:r w:rsidR="00E519FE" w:rsidRPr="00387A40">
        <w:t>v tištěné podobě v</w:t>
      </w:r>
      <w:r w:rsidR="00E519FE">
        <w:t>e</w:t>
      </w:r>
      <w:r w:rsidR="00E519FE" w:rsidRPr="00387A40">
        <w:t> </w:t>
      </w:r>
      <w:r w:rsidR="00E519FE">
        <w:t>2</w:t>
      </w:r>
      <w:r w:rsidR="00E519FE" w:rsidRPr="00387A40">
        <w:t xml:space="preserve"> vyhotovení</w:t>
      </w:r>
      <w:r w:rsidR="00E519FE">
        <w:t>ch</w:t>
      </w:r>
      <w:r w:rsidR="00E519FE" w:rsidRPr="00387A40">
        <w:t xml:space="preserve"> a v elektronické podobě na CD-ROM jako dokument MS Word.</w:t>
      </w:r>
    </w:p>
    <w:p w:rsidR="00D9272C" w:rsidRDefault="00D9272C" w:rsidP="00D9272C">
      <w:pPr>
        <w:numPr>
          <w:ilvl w:val="1"/>
          <w:numId w:val="2"/>
        </w:numPr>
        <w:tabs>
          <w:tab w:val="clear" w:pos="360"/>
        </w:tabs>
        <w:spacing w:before="80"/>
        <w:ind w:left="720" w:hanging="720"/>
        <w:jc w:val="both"/>
      </w:pPr>
      <w:r>
        <w:t xml:space="preserve">Místem plnění je </w:t>
      </w:r>
      <w:r w:rsidR="001D6836" w:rsidRPr="001D6836">
        <w:t xml:space="preserve">sídlo </w:t>
      </w:r>
      <w:r w:rsidR="00EA1C4F">
        <w:t>objedna</w:t>
      </w:r>
      <w:r w:rsidR="001D6836" w:rsidRPr="001D6836">
        <w:t>tele</w:t>
      </w:r>
      <w:r>
        <w:t xml:space="preserve">. </w:t>
      </w:r>
    </w:p>
    <w:p w:rsidR="009835F1" w:rsidRDefault="009835F1" w:rsidP="00D9272C">
      <w:pPr>
        <w:numPr>
          <w:ilvl w:val="1"/>
          <w:numId w:val="2"/>
        </w:numPr>
        <w:tabs>
          <w:tab w:val="clear" w:pos="360"/>
        </w:tabs>
        <w:spacing w:before="80"/>
        <w:ind w:left="720" w:hanging="720"/>
        <w:jc w:val="both"/>
      </w:pPr>
      <w:r w:rsidRPr="0014588B">
        <w:t xml:space="preserve">Povinností zhotovitele je dodat </w:t>
      </w:r>
      <w:hyperlink r:id="rId9" w:tgtFrame="_top" w:history="1">
        <w:r w:rsidRPr="0014588B">
          <w:rPr>
            <w:rStyle w:val="Hypertextovodkaz"/>
            <w:color w:val="auto"/>
            <w:u w:val="none"/>
          </w:rPr>
          <w:t>dílo</w:t>
        </w:r>
      </w:hyperlink>
      <w:r w:rsidRPr="0014588B">
        <w:t xml:space="preserve"> bezvadné, tzn. prostého všech vad a nedodělků. Závazek zhotovitele zaniká předáním bezvadného díla, příp. až provedením odstranění vad</w:t>
      </w:r>
      <w:r w:rsidR="00AF5457" w:rsidRPr="0014588B">
        <w:t xml:space="preserve"> a nedodělků</w:t>
      </w:r>
      <w:r w:rsidRPr="0014588B">
        <w:t>.</w:t>
      </w:r>
    </w:p>
    <w:p w:rsidR="00D9272C" w:rsidRDefault="00D9272C" w:rsidP="00D9272C">
      <w:pPr>
        <w:spacing w:before="80"/>
        <w:ind w:left="720"/>
        <w:jc w:val="both"/>
      </w:pPr>
    </w:p>
    <w:p w:rsidR="00200A09" w:rsidRDefault="00200A09" w:rsidP="00D9272C">
      <w:pPr>
        <w:spacing w:before="80"/>
        <w:ind w:left="720"/>
        <w:jc w:val="both"/>
      </w:pPr>
    </w:p>
    <w:p w:rsidR="00D9272C" w:rsidRDefault="00D9272C" w:rsidP="00D9272C"/>
    <w:p w:rsidR="00D9272C" w:rsidRPr="004E7DE4" w:rsidRDefault="00D9272C" w:rsidP="00D9272C">
      <w:pPr>
        <w:jc w:val="center"/>
        <w:rPr>
          <w:b/>
        </w:rPr>
      </w:pPr>
      <w:r w:rsidRPr="004E7DE4">
        <w:rPr>
          <w:b/>
        </w:rPr>
        <w:lastRenderedPageBreak/>
        <w:t>Článek 3</w:t>
      </w:r>
    </w:p>
    <w:p w:rsidR="00D9272C" w:rsidRDefault="00D9272C" w:rsidP="00D9272C">
      <w:pPr>
        <w:ind w:left="709" w:hanging="709"/>
        <w:jc w:val="center"/>
        <w:rPr>
          <w:b/>
        </w:rPr>
      </w:pPr>
      <w:r>
        <w:rPr>
          <w:b/>
        </w:rPr>
        <w:t>Cena za plnění</w:t>
      </w:r>
    </w:p>
    <w:p w:rsidR="00D9272C" w:rsidRDefault="0066556B" w:rsidP="00D9272C">
      <w:pPr>
        <w:numPr>
          <w:ilvl w:val="1"/>
          <w:numId w:val="1"/>
        </w:numPr>
        <w:spacing w:before="80"/>
        <w:jc w:val="both"/>
        <w:rPr>
          <w:i/>
        </w:rPr>
      </w:pPr>
      <w:r w:rsidRPr="00C51823">
        <w:t xml:space="preserve">Cena </w:t>
      </w:r>
      <w:r>
        <w:t>za</w:t>
      </w:r>
      <w:r w:rsidRPr="00C51823">
        <w:t xml:space="preserve"> předmět smlouvy se stanoví dohod</w:t>
      </w:r>
      <w:r>
        <w:t xml:space="preserve">ou dle ustanovení zákona </w:t>
      </w:r>
      <w:r w:rsidRPr="00C51823">
        <w:t xml:space="preserve">č. 526/1990 Sb., o cenách, v platném znění, a činí </w:t>
      </w:r>
      <w:r w:rsidR="00202527">
        <w:rPr>
          <w:color w:val="000000"/>
        </w:rPr>
        <w:t>…</w:t>
      </w:r>
      <w:r w:rsidRPr="00C51823">
        <w:t xml:space="preserve"> Kč (slovy: </w:t>
      </w:r>
      <w:r w:rsidR="00202527">
        <w:t>…</w:t>
      </w:r>
      <w:r w:rsidRPr="00C51823">
        <w:t xml:space="preserve">) bez DPH, plus DPH </w:t>
      </w:r>
      <w:r w:rsidR="00202527">
        <w:rPr>
          <w:color w:val="000000"/>
        </w:rPr>
        <w:t>…</w:t>
      </w:r>
      <w:r w:rsidRPr="00C51823">
        <w:t xml:space="preserve"> Kč (slovy: </w:t>
      </w:r>
      <w:r w:rsidR="00202527">
        <w:t>…</w:t>
      </w:r>
      <w:r w:rsidRPr="00C51823">
        <w:t xml:space="preserve">), to je celkem </w:t>
      </w:r>
      <w:r w:rsidR="00202527">
        <w:rPr>
          <w:color w:val="000000"/>
        </w:rPr>
        <w:t>…</w:t>
      </w:r>
      <w:r w:rsidRPr="00C51823">
        <w:t xml:space="preserve"> Kč (slovy: </w:t>
      </w:r>
      <w:r w:rsidR="00202527">
        <w:t>…)</w:t>
      </w:r>
      <w:r w:rsidRPr="00C51823">
        <w:t>.</w:t>
      </w:r>
      <w:r>
        <w:t xml:space="preserve"> Poskytovatel je</w:t>
      </w:r>
      <w:r w:rsidR="00202527">
        <w:t>/není</w:t>
      </w:r>
      <w:r>
        <w:t xml:space="preserve"> plátce DPH.</w:t>
      </w:r>
    </w:p>
    <w:p w:rsidR="00D9272C" w:rsidRDefault="00D9272C" w:rsidP="00D9272C">
      <w:pPr>
        <w:numPr>
          <w:ilvl w:val="1"/>
          <w:numId w:val="1"/>
        </w:numPr>
        <w:spacing w:before="80"/>
        <w:jc w:val="both"/>
      </w:pPr>
      <w:r>
        <w:t xml:space="preserve">Dohodnutá cena zahrnuje veškeré náklady zhotovitele související s provedením díla. </w:t>
      </w:r>
    </w:p>
    <w:p w:rsidR="00D9272C" w:rsidRDefault="00D9272C" w:rsidP="00D9272C">
      <w:pPr>
        <w:numPr>
          <w:ilvl w:val="1"/>
          <w:numId w:val="1"/>
        </w:numPr>
        <w:spacing w:before="80"/>
        <w:jc w:val="both"/>
      </w:pPr>
      <w:r>
        <w:t>V případě vládního zásahu krácení finančních prostředků ze státního rozpočtu si objednatel vyhrazuje právo dohodnout se zhotovitelem úpravu ceny uvedené v bodě 3.1. tohoto článku a právo zúžit rozsah prováděných prací podle aktuální potřeby, a to i v závislosti na výši finančních prostředků přidělených ze státního rozpočtu. V případě snížení celkové výše nákladů dle této s</w:t>
      </w:r>
      <w:r w:rsidR="00305866">
        <w:t>mlouvy bude mezi objednatelem a </w:t>
      </w:r>
      <w:r>
        <w:t>zhotovitelem uzavřen dodatek k této smlouvě.</w:t>
      </w:r>
    </w:p>
    <w:p w:rsidR="004E7DE4" w:rsidRDefault="004E7DE4" w:rsidP="00D9272C">
      <w:pPr>
        <w:numPr>
          <w:ilvl w:val="1"/>
          <w:numId w:val="1"/>
        </w:numPr>
        <w:spacing w:before="80"/>
        <w:jc w:val="both"/>
      </w:pPr>
      <w:r w:rsidRPr="00EC7669">
        <w:t>V</w:t>
      </w:r>
      <w:r>
        <w:t> </w:t>
      </w:r>
      <w:r w:rsidRPr="00EC7669">
        <w:t>případě</w:t>
      </w:r>
      <w:r>
        <w:t>,</w:t>
      </w:r>
      <w:r w:rsidRPr="00EC7669">
        <w:t xml:space="preserve"> že v době, kdy</w:t>
      </w:r>
      <w:r w:rsidRPr="009A242D">
        <w:t xml:space="preserve"> bude předmět smlouvy dokončen</w:t>
      </w:r>
      <w:r>
        <w:t xml:space="preserve"> </w:t>
      </w:r>
      <w:r w:rsidRPr="00EC7669">
        <w:t xml:space="preserve">a sazba DPH </w:t>
      </w:r>
      <w:r w:rsidR="009F366C" w:rsidRPr="00EC7669">
        <w:t>bude zákonem</w:t>
      </w:r>
      <w:r w:rsidRPr="00EC7669">
        <w:t xml:space="preserve"> o dani z přidané hodnoty zvýšena nebo snížena, je povinností </w:t>
      </w:r>
      <w:r>
        <w:t>zhotovitele</w:t>
      </w:r>
      <w:r w:rsidRPr="00EC7669">
        <w:t xml:space="preserve"> účtovat k ceně </w:t>
      </w:r>
      <w:r>
        <w:t xml:space="preserve">díla </w:t>
      </w:r>
      <w:r w:rsidRPr="00EC7669">
        <w:t>daň podle aktuálního znění zákona.</w:t>
      </w:r>
    </w:p>
    <w:p w:rsidR="00D9272C" w:rsidRDefault="00D9272C" w:rsidP="00D9272C">
      <w:pPr>
        <w:spacing w:before="80"/>
        <w:jc w:val="both"/>
      </w:pPr>
    </w:p>
    <w:p w:rsidR="00F440CD" w:rsidRDefault="00F440CD" w:rsidP="00D9272C">
      <w:pPr>
        <w:spacing w:before="80"/>
        <w:jc w:val="both"/>
      </w:pPr>
    </w:p>
    <w:p w:rsidR="00D9272C" w:rsidRPr="004E7DE4" w:rsidRDefault="00D9272C" w:rsidP="004E7DE4">
      <w:pPr>
        <w:jc w:val="center"/>
        <w:rPr>
          <w:b/>
        </w:rPr>
      </w:pPr>
      <w:r w:rsidRPr="004E7DE4">
        <w:rPr>
          <w:b/>
        </w:rPr>
        <w:t>Článek 4</w:t>
      </w:r>
    </w:p>
    <w:p w:rsidR="00D9272C" w:rsidRPr="004E7DE4" w:rsidRDefault="00D9272C" w:rsidP="004E7DE4">
      <w:pPr>
        <w:pStyle w:val="Nadpis5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4E7DE4">
        <w:rPr>
          <w:rFonts w:ascii="Times New Roman" w:hAnsi="Times New Roman"/>
          <w:i w:val="0"/>
          <w:sz w:val="24"/>
          <w:szCs w:val="24"/>
        </w:rPr>
        <w:t>Platební podmínky a fakturace</w:t>
      </w:r>
    </w:p>
    <w:p w:rsidR="00D9272C" w:rsidRDefault="00D9272C" w:rsidP="00DA7134">
      <w:pPr>
        <w:spacing w:before="80"/>
        <w:ind w:left="709" w:hanging="709"/>
        <w:jc w:val="both"/>
      </w:pPr>
      <w:r>
        <w:t>4.1.</w:t>
      </w:r>
      <w:r>
        <w:tab/>
      </w:r>
      <w:r w:rsidR="004E7DE4" w:rsidRPr="000C0897">
        <w:t xml:space="preserve">Faktura bude vystavena zhotovitelem do </w:t>
      </w:r>
      <w:r w:rsidR="00B0682D" w:rsidRPr="00387A40">
        <w:t>7</w:t>
      </w:r>
      <w:r w:rsidR="004E7DE4" w:rsidRPr="000C0897">
        <w:t xml:space="preserve"> dnů po </w:t>
      </w:r>
      <w:r w:rsidR="00AF5457">
        <w:t xml:space="preserve">předání bezvadného díla a jeho </w:t>
      </w:r>
      <w:r w:rsidR="004E7DE4" w:rsidRPr="000C0897">
        <w:t>převzetí</w:t>
      </w:r>
      <w:r w:rsidR="004E7DE4">
        <w:t xml:space="preserve"> objednatelem</w:t>
      </w:r>
      <w:r w:rsidR="00AF5457">
        <w:t xml:space="preserve">. V případě, že objednatel převezme dílo s vadami, bude faktura zhotovitelem vystavena do </w:t>
      </w:r>
      <w:r w:rsidR="00DA7134">
        <w:t>7</w:t>
      </w:r>
      <w:r w:rsidR="00AF5457">
        <w:t xml:space="preserve"> dnů ode dne odstranění všech vad a nedodělků</w:t>
      </w:r>
      <w:r>
        <w:t>.</w:t>
      </w:r>
    </w:p>
    <w:p w:rsidR="00D9272C" w:rsidRDefault="00D9272C" w:rsidP="00D9272C">
      <w:pPr>
        <w:numPr>
          <w:ilvl w:val="1"/>
          <w:numId w:val="4"/>
        </w:numPr>
        <w:spacing w:before="80"/>
        <w:jc w:val="both"/>
      </w:pPr>
      <w:r>
        <w:t xml:space="preserve">Faktura musí mít tyto náležitosti: </w:t>
      </w:r>
    </w:p>
    <w:p w:rsidR="00D9272C" w:rsidRDefault="00D9272C" w:rsidP="00F440CD">
      <w:pPr>
        <w:numPr>
          <w:ilvl w:val="0"/>
          <w:numId w:val="7"/>
        </w:numPr>
        <w:ind w:left="1434" w:hanging="357"/>
        <w:jc w:val="both"/>
      </w:pPr>
      <w:r>
        <w:t xml:space="preserve">označení faktury a její číslo, </w:t>
      </w:r>
    </w:p>
    <w:p w:rsidR="00D9272C" w:rsidRDefault="004E7DE4" w:rsidP="00F440CD">
      <w:pPr>
        <w:numPr>
          <w:ilvl w:val="0"/>
          <w:numId w:val="7"/>
        </w:numPr>
        <w:ind w:left="1434" w:hanging="357"/>
        <w:jc w:val="both"/>
      </w:pPr>
      <w:r>
        <w:t>název, sídlo a IČ zhotovitele</w:t>
      </w:r>
      <w:r w:rsidR="00D9272C">
        <w:t xml:space="preserve">, </w:t>
      </w:r>
    </w:p>
    <w:p w:rsidR="00D9272C" w:rsidRDefault="00D9272C" w:rsidP="00F440CD">
      <w:pPr>
        <w:numPr>
          <w:ilvl w:val="0"/>
          <w:numId w:val="7"/>
        </w:numPr>
        <w:ind w:left="1434" w:hanging="357"/>
        <w:jc w:val="both"/>
      </w:pPr>
      <w:r>
        <w:t xml:space="preserve">bankovní spojení, </w:t>
      </w:r>
    </w:p>
    <w:p w:rsidR="00D9272C" w:rsidRDefault="00D9272C" w:rsidP="00F440CD">
      <w:pPr>
        <w:numPr>
          <w:ilvl w:val="0"/>
          <w:numId w:val="7"/>
        </w:numPr>
        <w:ind w:left="1434" w:hanging="357"/>
        <w:jc w:val="both"/>
        <w:rPr>
          <w:rFonts w:ascii="Calibri" w:hAnsi="Calibri" w:cs="Calibri"/>
          <w:color w:val="000000"/>
        </w:rPr>
      </w:pPr>
      <w:r>
        <w:t>předmět smlouvy,</w:t>
      </w:r>
      <w:r>
        <w:rPr>
          <w:rFonts w:ascii="Calibri" w:hAnsi="Calibri" w:cs="Calibri"/>
          <w:color w:val="000000"/>
        </w:rPr>
        <w:t xml:space="preserve"> </w:t>
      </w:r>
    </w:p>
    <w:p w:rsidR="00D9272C" w:rsidRDefault="00D9272C" w:rsidP="00F440CD">
      <w:pPr>
        <w:numPr>
          <w:ilvl w:val="0"/>
          <w:numId w:val="7"/>
        </w:numPr>
        <w:ind w:left="1434" w:hanging="357"/>
        <w:jc w:val="both"/>
      </w:pPr>
      <w:r>
        <w:t>evidenční číslo smlouvy Centrální databáze smluv</w:t>
      </w:r>
      <w:r w:rsidR="00EC04F6">
        <w:t xml:space="preserve"> </w:t>
      </w:r>
      <w:r w:rsidR="00A9375A" w:rsidRPr="00A9375A">
        <w:t>120467</w:t>
      </w:r>
      <w:r>
        <w:t>,</w:t>
      </w:r>
    </w:p>
    <w:p w:rsidR="00D9272C" w:rsidRDefault="00D9272C" w:rsidP="00F440CD">
      <w:pPr>
        <w:numPr>
          <w:ilvl w:val="0"/>
          <w:numId w:val="7"/>
        </w:numPr>
        <w:ind w:left="1434" w:hanging="357"/>
        <w:jc w:val="both"/>
      </w:pPr>
      <w:r>
        <w:t xml:space="preserve">fakturovanou </w:t>
      </w:r>
      <w:r w:rsidR="00DF77C9">
        <w:t>částku včetně</w:t>
      </w:r>
      <w:r w:rsidR="004E7DE4">
        <w:t xml:space="preserve"> DPH</w:t>
      </w:r>
      <w:r>
        <w:t>.</w:t>
      </w:r>
    </w:p>
    <w:p w:rsidR="00D9272C" w:rsidRDefault="00D9272C" w:rsidP="00D9272C">
      <w:pPr>
        <w:spacing w:before="80"/>
        <w:ind w:left="709" w:hanging="709"/>
        <w:jc w:val="both"/>
      </w:pPr>
      <w:r>
        <w:t>4.4.</w:t>
      </w:r>
      <w:r>
        <w:tab/>
      </w:r>
      <w:r w:rsidR="004E7DE4">
        <w:t xml:space="preserve">Faktura </w:t>
      </w:r>
      <w:r w:rsidR="00DA7134">
        <w:t>vystavena</w:t>
      </w:r>
      <w:r w:rsidR="004E7DE4">
        <w:t xml:space="preserve"> zhotovitelem bude </w:t>
      </w:r>
      <w:r w:rsidR="00DA7134">
        <w:t>splatná</w:t>
      </w:r>
      <w:r w:rsidR="004E7DE4">
        <w:t xml:space="preserve"> do </w:t>
      </w:r>
      <w:r w:rsidR="00DA7134">
        <w:t>15</w:t>
      </w:r>
      <w:r>
        <w:t xml:space="preserve"> dnů ode dne </w:t>
      </w:r>
      <w:r w:rsidR="004E7DE4">
        <w:t xml:space="preserve">jejího </w:t>
      </w:r>
      <w:r>
        <w:t>doručení objednateli.</w:t>
      </w:r>
    </w:p>
    <w:p w:rsidR="00D9272C" w:rsidRPr="001D6B21" w:rsidRDefault="00D9272C" w:rsidP="00D9272C">
      <w:pPr>
        <w:numPr>
          <w:ilvl w:val="1"/>
          <w:numId w:val="3"/>
        </w:numPr>
        <w:spacing w:before="80"/>
        <w:jc w:val="both"/>
      </w:pPr>
      <w:r>
        <w:t xml:space="preserve">Objednatel je oprávněn vrátit fakturu do data její splatnosti, pokud bude obsahovat nesprávné nebo neúplné náležitosti či údaje. </w:t>
      </w:r>
      <w:r w:rsidRPr="00AE28A5">
        <w:t xml:space="preserve">V takovém případě se lhůta splatnosti zastavuje a ode dne doručení opravené nebo doplněné faktury </w:t>
      </w:r>
      <w:r>
        <w:t xml:space="preserve">objednateli </w:t>
      </w:r>
      <w:r w:rsidRPr="00AE28A5">
        <w:t>začíná běžet nová lhůta splatnosti.</w:t>
      </w:r>
    </w:p>
    <w:p w:rsidR="00D9272C" w:rsidRDefault="00D9272C" w:rsidP="00D9272C"/>
    <w:p w:rsidR="00F4566C" w:rsidRPr="00F4566C" w:rsidRDefault="00F4566C" w:rsidP="00F4566C">
      <w:pPr>
        <w:jc w:val="center"/>
        <w:rPr>
          <w:b/>
        </w:rPr>
      </w:pPr>
      <w:r w:rsidRPr="00F4566C">
        <w:rPr>
          <w:b/>
        </w:rPr>
        <w:t>Článek 5</w:t>
      </w:r>
    </w:p>
    <w:p w:rsidR="00F4566C" w:rsidRPr="000C0897" w:rsidRDefault="00F4566C" w:rsidP="00F4566C">
      <w:pPr>
        <w:ind w:left="705" w:hanging="705"/>
        <w:jc w:val="center"/>
        <w:rPr>
          <w:b/>
        </w:rPr>
      </w:pPr>
      <w:r>
        <w:rPr>
          <w:b/>
        </w:rPr>
        <w:t>Sankce, odstoupení od smlouvy</w:t>
      </w:r>
    </w:p>
    <w:p w:rsidR="00F4566C" w:rsidRPr="000C0897" w:rsidRDefault="00F4566C" w:rsidP="00F4566C">
      <w:pPr>
        <w:ind w:left="705" w:hanging="705"/>
        <w:jc w:val="center"/>
        <w:rPr>
          <w:b/>
        </w:rPr>
      </w:pPr>
    </w:p>
    <w:p w:rsidR="00F4566C" w:rsidRPr="00A37523" w:rsidRDefault="00F4566C" w:rsidP="00F4566C">
      <w:pPr>
        <w:ind w:left="680" w:hanging="680"/>
        <w:jc w:val="both"/>
      </w:pPr>
      <w:r w:rsidRPr="000C0897">
        <w:t>5.1.</w:t>
      </w:r>
      <w:r w:rsidRPr="000C0897">
        <w:tab/>
        <w:t xml:space="preserve">Při nedodržení termínu splatnosti dle článku 4 </w:t>
      </w:r>
      <w:r>
        <w:t xml:space="preserve">bod 4.4. této smlouvy </w:t>
      </w:r>
      <w:r w:rsidRPr="00A37523">
        <w:t xml:space="preserve">má </w:t>
      </w:r>
      <w:r>
        <w:t>zhotovitel</w:t>
      </w:r>
      <w:r w:rsidRPr="00A37523">
        <w:t xml:space="preserve"> právo účtovat objednateli úrok z prodlení z fakturované částky za každý i započatý den prodlení. Výše úroku z prodlení se bude řídit nařízením vlády </w:t>
      </w:r>
      <w:r>
        <w:t xml:space="preserve"> </w:t>
      </w:r>
      <w:r w:rsidRPr="00A37523">
        <w:t>č. 142/1994 Sb., kterým se stanoví výše úroků z prodlení a poplatku z prodle</w:t>
      </w:r>
      <w:r w:rsidR="00305866">
        <w:t>ní podle občanského zákoníku, v </w:t>
      </w:r>
      <w:r w:rsidRPr="00A37523">
        <w:t>platném znění.</w:t>
      </w:r>
    </w:p>
    <w:p w:rsidR="00F4566C" w:rsidRPr="000C0897" w:rsidRDefault="00F4566C" w:rsidP="00F4566C">
      <w:pPr>
        <w:jc w:val="both"/>
      </w:pPr>
    </w:p>
    <w:p w:rsidR="00F4566C" w:rsidRDefault="00F4566C" w:rsidP="00F4566C">
      <w:pPr>
        <w:ind w:left="709" w:hanging="709"/>
        <w:jc w:val="both"/>
      </w:pPr>
      <w:r>
        <w:t>5.2.</w:t>
      </w:r>
      <w:r>
        <w:tab/>
        <w:t>V případě, že zhotovitel nedodrží sjednaný termín plnění dle čl. 2 bod 2.1. této smlouvy, má objednatel právo účtovat zhotoviteli smluvní pokutu ve výši 0,</w:t>
      </w:r>
      <w:r w:rsidR="00215A40">
        <w:t>2</w:t>
      </w:r>
      <w:r>
        <w:t xml:space="preserve"> % z částky ve výši </w:t>
      </w:r>
      <w:r w:rsidR="00215A40">
        <w:t> </w:t>
      </w:r>
      <w:r w:rsidR="001C3223">
        <w:t>…</w:t>
      </w:r>
      <w:r>
        <w:t xml:space="preserve"> Kč, a to za každý i započatý den prodlení. </w:t>
      </w:r>
    </w:p>
    <w:p w:rsidR="00456037" w:rsidRDefault="00456037" w:rsidP="00F4566C">
      <w:pPr>
        <w:ind w:left="709" w:hanging="709"/>
        <w:jc w:val="both"/>
      </w:pPr>
    </w:p>
    <w:p w:rsidR="00456037" w:rsidRDefault="00E52F50" w:rsidP="00F4566C">
      <w:pPr>
        <w:ind w:left="709" w:hanging="709"/>
        <w:jc w:val="both"/>
      </w:pPr>
      <w:r>
        <w:t>5.3.</w:t>
      </w:r>
      <w:r w:rsidR="00305866">
        <w:tab/>
      </w:r>
      <w:r w:rsidR="00456037">
        <w:t xml:space="preserve">V případě prodlení </w:t>
      </w:r>
      <w:r>
        <w:t xml:space="preserve">zhotovitele </w:t>
      </w:r>
      <w:r w:rsidR="00456037">
        <w:t xml:space="preserve">s odstraněním vady </w:t>
      </w:r>
      <w:r>
        <w:t xml:space="preserve">dle článku 6 bod 6.3. této smlouvy </w:t>
      </w:r>
      <w:r w:rsidR="00456037">
        <w:t xml:space="preserve">se </w:t>
      </w:r>
      <w:r>
        <w:t xml:space="preserve">zhotovitel </w:t>
      </w:r>
      <w:r w:rsidR="00456037">
        <w:t xml:space="preserve">zavazuje zaplatit </w:t>
      </w:r>
      <w:r>
        <w:t>objednateli</w:t>
      </w:r>
      <w:r w:rsidR="00456037">
        <w:t xml:space="preserve"> smluvní pokutu ve výši </w:t>
      </w:r>
      <w:r w:rsidR="00553AE1">
        <w:t>0,05</w:t>
      </w:r>
      <w:r>
        <w:t xml:space="preserve"> % z ceny díla </w:t>
      </w:r>
      <w:r w:rsidR="00456037">
        <w:t>za každý i započatý den prodlení.</w:t>
      </w:r>
    </w:p>
    <w:p w:rsidR="00F4566C" w:rsidRDefault="00F4566C" w:rsidP="00F4566C">
      <w:pPr>
        <w:ind w:left="709" w:hanging="709"/>
        <w:jc w:val="both"/>
      </w:pPr>
    </w:p>
    <w:p w:rsidR="00F4566C" w:rsidRDefault="00F4566C" w:rsidP="00F4566C">
      <w:pPr>
        <w:ind w:left="709" w:hanging="709"/>
        <w:jc w:val="both"/>
      </w:pPr>
      <w:r>
        <w:t>5.</w:t>
      </w:r>
      <w:r w:rsidR="00E52F50">
        <w:t>4</w:t>
      </w:r>
      <w:r>
        <w:t>.</w:t>
      </w:r>
      <w:r w:rsidR="00305866">
        <w:tab/>
      </w:r>
      <w:r>
        <w:t>Smluvní</w:t>
      </w:r>
      <w:r w:rsidRPr="006F5851">
        <w:t xml:space="preserve"> </w:t>
      </w:r>
      <w:r>
        <w:t xml:space="preserve">pokuta je splatná do </w:t>
      </w:r>
      <w:r w:rsidR="00756E29">
        <w:t>15</w:t>
      </w:r>
      <w:r>
        <w:t xml:space="preserve"> dnů ode dne doručení výzvy k jejímu zaplacení. Dnem splatnosti se rozumí den připsání příslušné částky na účet objednatele.</w:t>
      </w:r>
    </w:p>
    <w:p w:rsidR="00F4566C" w:rsidRPr="000C0897" w:rsidRDefault="00F4566C" w:rsidP="00F4566C">
      <w:pPr>
        <w:jc w:val="both"/>
      </w:pPr>
    </w:p>
    <w:p w:rsidR="00F4566C" w:rsidRPr="000C0897" w:rsidRDefault="00F4566C" w:rsidP="00F4566C">
      <w:pPr>
        <w:ind w:left="709" w:hanging="709"/>
        <w:jc w:val="both"/>
      </w:pPr>
      <w:r w:rsidRPr="000C0897">
        <w:t>5.</w:t>
      </w:r>
      <w:r w:rsidR="00E52F50">
        <w:t>5</w:t>
      </w:r>
      <w:r>
        <w:tab/>
        <w:t>Zaplacení u</w:t>
      </w:r>
      <w:r w:rsidRPr="000C0897">
        <w:t>veden</w:t>
      </w:r>
      <w:r>
        <w:t>é</w:t>
      </w:r>
      <w:r w:rsidRPr="000C0897">
        <w:t xml:space="preserve"> smluvní pokut</w:t>
      </w:r>
      <w:r>
        <w:t>y</w:t>
      </w:r>
      <w:r w:rsidRPr="000C0897">
        <w:t xml:space="preserve"> nemá vliv na </w:t>
      </w:r>
      <w:r w:rsidR="00AF5457">
        <w:t xml:space="preserve">uhrazení </w:t>
      </w:r>
      <w:r w:rsidRPr="000C0897">
        <w:t>případné náhrady škody</w:t>
      </w:r>
      <w:r w:rsidR="00305866">
        <w:t>, a </w:t>
      </w:r>
      <w:r>
        <w:t>to v její plné výši</w:t>
      </w:r>
      <w:r w:rsidRPr="000C0897">
        <w:t>.</w:t>
      </w:r>
    </w:p>
    <w:p w:rsidR="00F4566C" w:rsidRPr="000C0897" w:rsidRDefault="00F4566C" w:rsidP="00F4566C">
      <w:pPr>
        <w:jc w:val="both"/>
      </w:pPr>
    </w:p>
    <w:p w:rsidR="00F4566C" w:rsidRPr="00756E29" w:rsidRDefault="00F4566C" w:rsidP="00F4566C">
      <w:pPr>
        <w:ind w:left="680" w:hanging="680"/>
        <w:jc w:val="both"/>
      </w:pPr>
      <w:r w:rsidRPr="000C0897">
        <w:t>5.</w:t>
      </w:r>
      <w:r w:rsidR="00E52F50">
        <w:t>6</w:t>
      </w:r>
      <w:r w:rsidRPr="000C0897">
        <w:t>.</w:t>
      </w:r>
      <w:r w:rsidRPr="000C0897">
        <w:tab/>
      </w:r>
      <w:r w:rsidRPr="00756E29">
        <w:t xml:space="preserve">Objednatel je oprávněn od této smlouvy odstoupit zejména v případě podstatného porušení této smlouvy, kdy za podstatné porušení smlouvy se považuje </w:t>
      </w:r>
      <w:r w:rsidRPr="00756E29">
        <w:rPr>
          <w:rFonts w:cs="Calibri"/>
        </w:rPr>
        <w:t xml:space="preserve">nedodržení termínu stanoveném v čl. 2 bod 2.1. této smlouvy. Odstoupení od smlouvy musí být provedeno v písemné formě. </w:t>
      </w:r>
      <w:r w:rsidRPr="00756E29">
        <w:t>Smlouva zaniká dnem, kdy je odstoupení od smlouvy doručeno zhotoviteli.</w:t>
      </w:r>
    </w:p>
    <w:p w:rsidR="00F4566C" w:rsidRDefault="00F4566C" w:rsidP="00F4566C">
      <w:pPr>
        <w:ind w:left="680" w:hanging="680"/>
        <w:jc w:val="both"/>
      </w:pPr>
    </w:p>
    <w:p w:rsidR="00F4566C" w:rsidRDefault="00F4566C" w:rsidP="00F4566C">
      <w:pPr>
        <w:ind w:left="680" w:hanging="680"/>
        <w:jc w:val="both"/>
      </w:pPr>
      <w:r>
        <w:t>5.</w:t>
      </w:r>
      <w:r w:rsidR="00E52F50">
        <w:t>7</w:t>
      </w:r>
      <w:r w:rsidR="00305866">
        <w:t>.</w:t>
      </w:r>
      <w:r w:rsidR="00E974E7">
        <w:tab/>
      </w:r>
      <w:r w:rsidRPr="002F3341">
        <w:t xml:space="preserve">Odstoupením od smlouvy zanikají všechna práva a povinnosti </w:t>
      </w:r>
      <w:r>
        <w:t xml:space="preserve">smluvních </w:t>
      </w:r>
      <w:r w:rsidRPr="002F3341">
        <w:t>stran z</w:t>
      </w:r>
      <w:r>
        <w:t xml:space="preserve"> této</w:t>
      </w:r>
      <w:r w:rsidRPr="002F3341">
        <w:t xml:space="preserve"> smlouvy. Odstoupení od smlouvy se však nedotýká nároku na náhradu škody vzniklé porušením smlouvy, smluvních ustan</w:t>
      </w:r>
      <w:r>
        <w:t xml:space="preserve">ovení týkajících se volby práva, </w:t>
      </w:r>
      <w:r w:rsidRPr="002F3341">
        <w:t xml:space="preserve">volby </w:t>
      </w:r>
      <w:r>
        <w:t xml:space="preserve">obchodního zákoníku a nároku na zaplacení smluvní pokuty. </w:t>
      </w:r>
    </w:p>
    <w:p w:rsidR="00F4566C" w:rsidRDefault="00F4566C" w:rsidP="00F4566C">
      <w:pPr>
        <w:ind w:left="680" w:hanging="680"/>
        <w:jc w:val="both"/>
      </w:pPr>
    </w:p>
    <w:p w:rsidR="00F4566C" w:rsidRDefault="00E52F50" w:rsidP="00F4566C">
      <w:pPr>
        <w:ind w:left="680" w:hanging="680"/>
        <w:jc w:val="both"/>
      </w:pPr>
      <w:r>
        <w:t>5.8</w:t>
      </w:r>
      <w:r w:rsidR="00305866">
        <w:t>.</w:t>
      </w:r>
      <w:r w:rsidR="00305866">
        <w:tab/>
      </w:r>
      <w:r w:rsidR="00F4566C" w:rsidRPr="000C0897">
        <w:t xml:space="preserve">Smluvní strany mohou </w:t>
      </w:r>
      <w:r w:rsidR="00F4566C">
        <w:t xml:space="preserve">tuto </w:t>
      </w:r>
      <w:r w:rsidR="00F4566C" w:rsidRPr="000C0897">
        <w:t xml:space="preserve">smlouvu ukončit </w:t>
      </w:r>
      <w:r w:rsidR="00F4566C">
        <w:t xml:space="preserve">také na základě dohody obou smluvních stran. </w:t>
      </w:r>
      <w:r w:rsidR="00F4566C" w:rsidRPr="000C0897">
        <w:t xml:space="preserve">Dohoda musí být </w:t>
      </w:r>
      <w:r w:rsidR="00F4566C">
        <w:t>provedena v písemné formě</w:t>
      </w:r>
      <w:r w:rsidR="00F4566C" w:rsidRPr="000C0897">
        <w:t>, jinak je neplatná.</w:t>
      </w:r>
    </w:p>
    <w:p w:rsidR="00D9272C" w:rsidRDefault="00D9272C" w:rsidP="00D9272C"/>
    <w:p w:rsidR="00F4566C" w:rsidRDefault="00F4566C" w:rsidP="00D9272C"/>
    <w:p w:rsidR="00337EEF" w:rsidRDefault="00337EEF" w:rsidP="00D9272C">
      <w:pPr>
        <w:ind w:left="705" w:hanging="705"/>
        <w:jc w:val="center"/>
        <w:rPr>
          <w:b/>
        </w:rPr>
      </w:pPr>
      <w:r>
        <w:rPr>
          <w:b/>
        </w:rPr>
        <w:t>Článek 6</w:t>
      </w:r>
    </w:p>
    <w:p w:rsidR="00337EEF" w:rsidRDefault="00337EEF" w:rsidP="00D9272C">
      <w:pPr>
        <w:ind w:left="705" w:hanging="705"/>
        <w:jc w:val="center"/>
        <w:rPr>
          <w:b/>
        </w:rPr>
      </w:pPr>
      <w:r>
        <w:rPr>
          <w:b/>
        </w:rPr>
        <w:t>Vlastnické právo</w:t>
      </w:r>
      <w:r w:rsidR="00546AE4">
        <w:rPr>
          <w:b/>
        </w:rPr>
        <w:t>,</w:t>
      </w:r>
      <w:r>
        <w:rPr>
          <w:b/>
        </w:rPr>
        <w:t xml:space="preserve"> nebezpečí škody</w:t>
      </w:r>
      <w:r w:rsidR="00546AE4">
        <w:rPr>
          <w:b/>
        </w:rPr>
        <w:t>, záruka</w:t>
      </w:r>
    </w:p>
    <w:p w:rsidR="00337EEF" w:rsidRDefault="00337EEF" w:rsidP="00337EEF">
      <w:pPr>
        <w:ind w:left="705" w:hanging="705"/>
      </w:pPr>
    </w:p>
    <w:p w:rsidR="00337EEF" w:rsidRPr="00F924E6" w:rsidRDefault="00305866" w:rsidP="00337EEF">
      <w:pPr>
        <w:ind w:left="705" w:hanging="705"/>
      </w:pPr>
      <w:r>
        <w:t>6.1.</w:t>
      </w:r>
      <w:r>
        <w:tab/>
      </w:r>
      <w:r w:rsidR="00337EEF" w:rsidRPr="00F924E6">
        <w:t>Vlastnické právo přechází na objednatele dnem předání a převzetí</w:t>
      </w:r>
      <w:r w:rsidR="00F924E6" w:rsidRPr="00F924E6">
        <w:t xml:space="preserve"> díla.</w:t>
      </w:r>
    </w:p>
    <w:p w:rsidR="00546AE4" w:rsidRDefault="00546AE4" w:rsidP="00337EEF">
      <w:pPr>
        <w:ind w:left="705" w:hanging="705"/>
      </w:pPr>
    </w:p>
    <w:p w:rsidR="00546AE4" w:rsidRDefault="00305866" w:rsidP="00337EEF">
      <w:pPr>
        <w:ind w:left="705" w:hanging="705"/>
      </w:pPr>
      <w:r>
        <w:t>6.2.</w:t>
      </w:r>
      <w:r>
        <w:tab/>
      </w:r>
      <w:r w:rsidR="00546AE4">
        <w:t>Nebezpečí škody nese do předání a převzetí zhotovitel</w:t>
      </w:r>
      <w:r w:rsidR="00E52F50">
        <w:t>.</w:t>
      </w:r>
    </w:p>
    <w:p w:rsidR="00E52F50" w:rsidRPr="0014588B" w:rsidRDefault="00E52F50" w:rsidP="00E15177">
      <w:pPr>
        <w:jc w:val="both"/>
      </w:pPr>
    </w:p>
    <w:p w:rsidR="00E52F50" w:rsidRPr="0014588B" w:rsidRDefault="00E52F50" w:rsidP="00456037">
      <w:pPr>
        <w:ind w:left="705" w:hanging="705"/>
        <w:jc w:val="both"/>
      </w:pPr>
    </w:p>
    <w:p w:rsidR="00E52F50" w:rsidRPr="0014588B" w:rsidRDefault="00E52F50" w:rsidP="00E52F50">
      <w:pPr>
        <w:ind w:left="705" w:hanging="705"/>
        <w:jc w:val="center"/>
        <w:rPr>
          <w:b/>
        </w:rPr>
      </w:pPr>
      <w:r w:rsidRPr="0014588B">
        <w:rPr>
          <w:b/>
        </w:rPr>
        <w:t>Článek 7</w:t>
      </w:r>
    </w:p>
    <w:p w:rsidR="00E52F50" w:rsidRPr="0014588B" w:rsidRDefault="00E52F50" w:rsidP="00E52F50">
      <w:pPr>
        <w:ind w:left="705" w:hanging="705"/>
        <w:jc w:val="center"/>
        <w:rPr>
          <w:b/>
        </w:rPr>
      </w:pPr>
      <w:r w:rsidRPr="0014588B">
        <w:rPr>
          <w:b/>
        </w:rPr>
        <w:t>Kontaktní osoby</w:t>
      </w:r>
    </w:p>
    <w:p w:rsidR="00E52F50" w:rsidRPr="0014588B" w:rsidRDefault="00E52F50" w:rsidP="00E52F50">
      <w:pPr>
        <w:ind w:left="705" w:hanging="705"/>
        <w:jc w:val="both"/>
      </w:pPr>
    </w:p>
    <w:p w:rsidR="00E52F50" w:rsidRPr="00305866" w:rsidRDefault="00E52F50" w:rsidP="00E52F50">
      <w:pPr>
        <w:pStyle w:val="Normlnweb"/>
        <w:spacing w:before="0" w:beforeAutospacing="0" w:after="0" w:afterAutospacing="0"/>
      </w:pPr>
      <w:r w:rsidRPr="0014588B">
        <w:t>7.1.</w:t>
      </w:r>
      <w:r w:rsidR="00305866">
        <w:tab/>
      </w:r>
      <w:r w:rsidRPr="0014588B">
        <w:t xml:space="preserve">Určeným zástupcem objednatele při provádění </w:t>
      </w:r>
      <w:hyperlink r:id="rId10" w:tgtFrame="_top" w:history="1">
        <w:r w:rsidRPr="00305866">
          <w:rPr>
            <w:rStyle w:val="Hypertextovodkaz"/>
            <w:color w:val="auto"/>
            <w:u w:val="none"/>
          </w:rPr>
          <w:t>díla</w:t>
        </w:r>
      </w:hyperlink>
      <w:r w:rsidRPr="00305866">
        <w:t xml:space="preserve"> je </w:t>
      </w:r>
      <w:r w:rsidR="009E61FD" w:rsidRPr="00305866">
        <w:t>Mgr. Libor Cieslar</w:t>
      </w:r>
      <w:r w:rsidRPr="00305866">
        <w:t>.</w:t>
      </w:r>
    </w:p>
    <w:p w:rsidR="00E52F50" w:rsidRPr="00305866" w:rsidRDefault="00E52F50" w:rsidP="00E52F50">
      <w:pPr>
        <w:pStyle w:val="Normlnweb"/>
      </w:pPr>
      <w:r w:rsidRPr="00305866">
        <w:t>7.2.</w:t>
      </w:r>
      <w:r w:rsidR="00305866">
        <w:tab/>
      </w:r>
      <w:r w:rsidRPr="00305866">
        <w:t xml:space="preserve">Určeným zástupcem zhotovitele při provádění díla je </w:t>
      </w:r>
      <w:r w:rsidR="001C3223">
        <w:t>..</w:t>
      </w:r>
      <w:r w:rsidR="00983112" w:rsidRPr="00983112">
        <w:t>.</w:t>
      </w:r>
    </w:p>
    <w:p w:rsidR="00E52F50" w:rsidRDefault="00E52F50" w:rsidP="00305866">
      <w:pPr>
        <w:ind w:left="680" w:hanging="680"/>
        <w:jc w:val="both"/>
      </w:pPr>
      <w:r w:rsidRPr="00305866">
        <w:t>7.</w:t>
      </w:r>
      <w:r w:rsidR="009E43A6" w:rsidRPr="00305866">
        <w:t>3</w:t>
      </w:r>
      <w:r w:rsidR="00305866">
        <w:t>.</w:t>
      </w:r>
      <w:r w:rsidR="00305866">
        <w:tab/>
      </w:r>
      <w:r w:rsidR="00F440CD" w:rsidRPr="00305866">
        <w:t>U</w:t>
      </w:r>
      <w:r w:rsidRPr="00305866">
        <w:t xml:space="preserve">rčení zástupci smluvních stran při provádění </w:t>
      </w:r>
      <w:hyperlink r:id="rId11" w:tgtFrame="_top" w:history="1">
        <w:r w:rsidRPr="00305866">
          <w:t>díla</w:t>
        </w:r>
      </w:hyperlink>
      <w:r w:rsidRPr="00305866">
        <w:t xml:space="preserve"> zejm</w:t>
      </w:r>
      <w:r w:rsidR="00305866">
        <w:t>éna jednají za smluvní strany v </w:t>
      </w:r>
      <w:r w:rsidRPr="00305866">
        <w:t>technických věcech souvisejících s prováděním díla</w:t>
      </w:r>
      <w:r w:rsidR="009E61FD" w:rsidRPr="00305866">
        <w:t>.</w:t>
      </w:r>
    </w:p>
    <w:p w:rsidR="00305866" w:rsidRPr="00305866" w:rsidRDefault="00305866" w:rsidP="00305866">
      <w:pPr>
        <w:ind w:left="680" w:hanging="680"/>
        <w:jc w:val="both"/>
      </w:pPr>
    </w:p>
    <w:p w:rsidR="00E52F50" w:rsidRPr="00C532E9" w:rsidRDefault="00F440CD" w:rsidP="00305866">
      <w:pPr>
        <w:ind w:left="680" w:hanging="680"/>
        <w:jc w:val="both"/>
      </w:pPr>
      <w:r w:rsidRPr="00C532E9">
        <w:t>7.</w:t>
      </w:r>
      <w:r w:rsidR="009E43A6" w:rsidRPr="00C532E9">
        <w:t>4</w:t>
      </w:r>
      <w:r w:rsidRPr="00C532E9">
        <w:t>.</w:t>
      </w:r>
      <w:r w:rsidR="00305866">
        <w:tab/>
      </w:r>
      <w:r w:rsidRPr="00C532E9">
        <w:t>Změna určených</w:t>
      </w:r>
      <w:r w:rsidR="00E52F50" w:rsidRPr="00C532E9">
        <w:t xml:space="preserve"> zástupců </w:t>
      </w:r>
      <w:r w:rsidRPr="00C532E9">
        <w:t xml:space="preserve">a kontaktních osob </w:t>
      </w:r>
      <w:r w:rsidR="00E52F50" w:rsidRPr="00C532E9">
        <w:t xml:space="preserve">smluvních stran nevyžaduje změnu smlouvy o </w:t>
      </w:r>
      <w:hyperlink r:id="rId12" w:tgtFrame="_top" w:history="1">
        <w:r w:rsidR="00E52F50" w:rsidRPr="00305866">
          <w:t>dílo.</w:t>
        </w:r>
      </w:hyperlink>
      <w:r w:rsidR="00E52F50" w:rsidRPr="00C532E9">
        <w:t xml:space="preserve"> Smluvní strana, o jejíhož zástupce jde, je však povinna takovou změnu bez zbytečného odkladu sdělit druhé smluvní straně.</w:t>
      </w:r>
    </w:p>
    <w:p w:rsidR="00E52F50" w:rsidRPr="00C532E9" w:rsidRDefault="00E52F50" w:rsidP="00305866">
      <w:pPr>
        <w:ind w:left="680" w:hanging="680"/>
        <w:jc w:val="both"/>
      </w:pPr>
    </w:p>
    <w:p w:rsidR="00E52F50" w:rsidRPr="00546AE4" w:rsidRDefault="00E52F50" w:rsidP="00456037">
      <w:pPr>
        <w:ind w:left="705" w:hanging="705"/>
        <w:jc w:val="both"/>
      </w:pPr>
    </w:p>
    <w:p w:rsidR="00337EEF" w:rsidRDefault="00337EEF" w:rsidP="00456037">
      <w:pPr>
        <w:ind w:left="705" w:hanging="705"/>
        <w:jc w:val="both"/>
        <w:rPr>
          <w:b/>
        </w:rPr>
      </w:pPr>
    </w:p>
    <w:p w:rsidR="00D9272C" w:rsidRPr="00F4566C" w:rsidRDefault="00D9272C" w:rsidP="00D9272C">
      <w:pPr>
        <w:ind w:left="705" w:hanging="705"/>
        <w:jc w:val="center"/>
        <w:rPr>
          <w:b/>
        </w:rPr>
      </w:pPr>
      <w:r w:rsidRPr="00F4566C">
        <w:rPr>
          <w:b/>
        </w:rPr>
        <w:t xml:space="preserve">Článek </w:t>
      </w:r>
      <w:r w:rsidR="00F440CD">
        <w:rPr>
          <w:b/>
        </w:rPr>
        <w:t>8</w:t>
      </w:r>
    </w:p>
    <w:p w:rsidR="00D9272C" w:rsidRDefault="00D9272C" w:rsidP="00D9272C">
      <w:pPr>
        <w:ind w:left="705" w:hanging="705"/>
        <w:jc w:val="center"/>
        <w:rPr>
          <w:b/>
        </w:rPr>
      </w:pPr>
      <w:r>
        <w:rPr>
          <w:b/>
        </w:rPr>
        <w:t>Závěrečná ustanovení</w:t>
      </w:r>
    </w:p>
    <w:p w:rsidR="00970567" w:rsidRDefault="00970567" w:rsidP="00D9272C">
      <w:pPr>
        <w:ind w:left="705" w:hanging="705"/>
        <w:jc w:val="center"/>
        <w:rPr>
          <w:b/>
        </w:rPr>
      </w:pPr>
    </w:p>
    <w:p w:rsidR="00D9272C" w:rsidRDefault="00AF5457" w:rsidP="00D9272C">
      <w:pPr>
        <w:spacing w:before="120"/>
        <w:ind w:left="705" w:hanging="705"/>
        <w:jc w:val="both"/>
      </w:pPr>
      <w:r>
        <w:t>8</w:t>
      </w:r>
      <w:r w:rsidR="00D9272C">
        <w:t>.</w:t>
      </w:r>
      <w:r w:rsidR="00F440CD">
        <w:t>1</w:t>
      </w:r>
      <w:r w:rsidR="00D9272C">
        <w:t>.</w:t>
      </w:r>
      <w:r w:rsidR="00D9272C">
        <w:tab/>
      </w:r>
      <w:r w:rsidR="00F4566C">
        <w:t xml:space="preserve">Tato smlouva a právní vztahy z ní vyplývající se řídí českým právem. </w:t>
      </w:r>
      <w:r w:rsidR="00305866">
        <w:t>Práva a </w:t>
      </w:r>
      <w:r w:rsidR="00D9272C">
        <w:t>povinnosti smluvních stran, pokud nejsou upraveny touto smlouvou, se řídí obchodním zákoníkem a předpisy souvisejícími.</w:t>
      </w:r>
    </w:p>
    <w:p w:rsidR="00D9272C" w:rsidRDefault="00AF5457" w:rsidP="00D9272C">
      <w:pPr>
        <w:spacing w:before="120"/>
        <w:ind w:left="705" w:hanging="705"/>
        <w:jc w:val="both"/>
      </w:pPr>
      <w:r>
        <w:t>8</w:t>
      </w:r>
      <w:r w:rsidR="00D9272C">
        <w:t>.</w:t>
      </w:r>
      <w:r w:rsidR="00F440CD">
        <w:t>2</w:t>
      </w:r>
      <w:r w:rsidR="00D9272C">
        <w:t>.</w:t>
      </w:r>
      <w:r w:rsidR="00D9272C">
        <w:tab/>
        <w:t>Veškeré změny a doplňky této smlouvy musí být provedeny pouze formou písemných dodatků s podpisy obou smluvních stran.</w:t>
      </w:r>
      <w:r w:rsidR="00F4566C">
        <w:t xml:space="preserve"> Jakékoliv změny neprovedené písemnou formou jsou neplatné.</w:t>
      </w:r>
    </w:p>
    <w:p w:rsidR="00D9272C" w:rsidRDefault="00AF5457" w:rsidP="00D9272C">
      <w:pPr>
        <w:spacing w:before="120"/>
        <w:ind w:left="705" w:hanging="705"/>
        <w:jc w:val="both"/>
      </w:pPr>
      <w:r>
        <w:t>8</w:t>
      </w:r>
      <w:r w:rsidR="00D9272C">
        <w:t>.</w:t>
      </w:r>
      <w:r w:rsidR="00F440CD">
        <w:t>3</w:t>
      </w:r>
      <w:r w:rsidR="00D9272C">
        <w:t>.</w:t>
      </w:r>
      <w:r w:rsidR="00D9272C">
        <w:tab/>
        <w:t>Zhotovitel bezvýhradně souhlasí se zveřejněním své identifikace a dalších parametrů smlouvy včetně dohodnuté ceny.</w:t>
      </w:r>
    </w:p>
    <w:p w:rsidR="00D9272C" w:rsidRDefault="00AF5457" w:rsidP="00D9272C">
      <w:pPr>
        <w:pStyle w:val="Zkladntextodsazen"/>
        <w:spacing w:before="120"/>
      </w:pPr>
      <w:r>
        <w:t>8</w:t>
      </w:r>
      <w:r w:rsidR="00D9272C">
        <w:t>.</w:t>
      </w:r>
      <w:r w:rsidR="00F440CD">
        <w:t>4</w:t>
      </w:r>
      <w:r w:rsidR="00D9272C">
        <w:t>.</w:t>
      </w:r>
      <w:r w:rsidR="00D9272C">
        <w:tab/>
        <w:t xml:space="preserve">Nedílnou součástí této smlouvy je </w:t>
      </w:r>
      <w:r w:rsidR="004E25C5">
        <w:t>příloha č. 1</w:t>
      </w:r>
      <w:r w:rsidR="00305866">
        <w:t xml:space="preserve"> -</w:t>
      </w:r>
      <w:r w:rsidR="004E25C5">
        <w:t xml:space="preserve"> Rozsah a specifikace díla</w:t>
      </w:r>
      <w:r w:rsidR="00D9272C">
        <w:rPr>
          <w:bCs/>
        </w:rPr>
        <w:t>.</w:t>
      </w:r>
    </w:p>
    <w:p w:rsidR="00D9272C" w:rsidRDefault="00D9272C" w:rsidP="00AF5457">
      <w:pPr>
        <w:numPr>
          <w:ilvl w:val="1"/>
          <w:numId w:val="11"/>
        </w:numPr>
        <w:spacing w:before="120"/>
        <w:ind w:left="680" w:hanging="680"/>
        <w:jc w:val="both"/>
      </w:pPr>
      <w:r>
        <w:t xml:space="preserve">Tato smlouva je vyhotovena ve </w:t>
      </w:r>
      <w:r w:rsidR="00962911">
        <w:t>3</w:t>
      </w:r>
      <w:r>
        <w:t xml:space="preserve"> stejnopisech, z nichž </w:t>
      </w:r>
      <w:r w:rsidR="00F4566C">
        <w:t xml:space="preserve">každý má hodnotu </w:t>
      </w:r>
      <w:r w:rsidR="003612E5">
        <w:t>originálu.</w:t>
      </w:r>
      <w:r w:rsidR="00F4566C">
        <w:t xml:space="preserve"> </w:t>
      </w:r>
      <w:r w:rsidR="003612E5">
        <w:t xml:space="preserve">Dvě </w:t>
      </w:r>
      <w:r w:rsidR="003612E5" w:rsidRPr="00E237D3">
        <w:t xml:space="preserve">vyhotovení </w:t>
      </w:r>
      <w:r w:rsidR="003612E5">
        <w:t>s</w:t>
      </w:r>
      <w:r w:rsidR="003612E5" w:rsidRPr="00E237D3">
        <w:t xml:space="preserve">mlouvy obdrží </w:t>
      </w:r>
      <w:r w:rsidR="003612E5">
        <w:t>o</w:t>
      </w:r>
      <w:r w:rsidR="003612E5" w:rsidRPr="00E237D3">
        <w:t xml:space="preserve">bjednatel a jedno </w:t>
      </w:r>
      <w:r w:rsidR="00900AC5">
        <w:t>zhotovitel</w:t>
      </w:r>
      <w:r w:rsidR="003612E5" w:rsidRPr="00E237D3">
        <w:t>.</w:t>
      </w:r>
    </w:p>
    <w:p w:rsidR="00D9272C" w:rsidRDefault="00D9272C" w:rsidP="005503B7">
      <w:pPr>
        <w:numPr>
          <w:ilvl w:val="1"/>
          <w:numId w:val="11"/>
        </w:numPr>
        <w:spacing w:before="120"/>
        <w:ind w:left="680" w:hanging="680"/>
        <w:jc w:val="both"/>
      </w:pPr>
      <w:r>
        <w:t xml:space="preserve">Tato smlouva nabývá účinnosti </w:t>
      </w:r>
      <w:r w:rsidR="00962911">
        <w:t>dnem podpisu smlouvy</w:t>
      </w:r>
      <w:r>
        <w:t>.</w:t>
      </w:r>
    </w:p>
    <w:p w:rsidR="00D9272C" w:rsidRDefault="00D9272C" w:rsidP="00D9272C"/>
    <w:p w:rsidR="00D9272C" w:rsidRDefault="00D9272C" w:rsidP="00D9272C">
      <w:pPr>
        <w:spacing w:before="80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4"/>
        <w:gridCol w:w="4596"/>
      </w:tblGrid>
      <w:tr w:rsidR="00D9272C" w:rsidTr="00AE28A5">
        <w:tc>
          <w:tcPr>
            <w:tcW w:w="4889" w:type="dxa"/>
          </w:tcPr>
          <w:p w:rsidR="00D9272C" w:rsidRDefault="00D9272C" w:rsidP="00AE28A5">
            <w:r>
              <w:t>V Praze dne:</w:t>
            </w:r>
            <w:r>
              <w:tab/>
              <w:t xml:space="preserve">         </w:t>
            </w:r>
          </w:p>
        </w:tc>
        <w:tc>
          <w:tcPr>
            <w:tcW w:w="4889" w:type="dxa"/>
          </w:tcPr>
          <w:p w:rsidR="00D9272C" w:rsidRDefault="00F4566C" w:rsidP="00B211AB">
            <w:r>
              <w:t xml:space="preserve">         </w:t>
            </w:r>
            <w:r w:rsidR="00D9272C">
              <w:t xml:space="preserve">V </w:t>
            </w:r>
            <w:r w:rsidR="00B211AB">
              <w:t>………...</w:t>
            </w:r>
            <w:r w:rsidR="00E901C7">
              <w:t xml:space="preserve"> </w:t>
            </w:r>
            <w:r w:rsidR="00D9272C">
              <w:t xml:space="preserve">dne:  </w:t>
            </w:r>
          </w:p>
        </w:tc>
      </w:tr>
      <w:tr w:rsidR="00D9272C" w:rsidTr="00AE28A5">
        <w:tc>
          <w:tcPr>
            <w:tcW w:w="4889" w:type="dxa"/>
          </w:tcPr>
          <w:p w:rsidR="00D9272C" w:rsidRDefault="00D9272C" w:rsidP="00AE28A5">
            <w:pPr>
              <w:jc w:val="both"/>
            </w:pPr>
          </w:p>
        </w:tc>
        <w:tc>
          <w:tcPr>
            <w:tcW w:w="4889" w:type="dxa"/>
          </w:tcPr>
          <w:p w:rsidR="00D9272C" w:rsidRDefault="00D9272C" w:rsidP="00AE28A5">
            <w:pPr>
              <w:jc w:val="both"/>
            </w:pPr>
          </w:p>
        </w:tc>
      </w:tr>
      <w:tr w:rsidR="00D9272C" w:rsidTr="00AE28A5">
        <w:tc>
          <w:tcPr>
            <w:tcW w:w="4889" w:type="dxa"/>
          </w:tcPr>
          <w:p w:rsidR="00D9272C" w:rsidRDefault="00D9272C" w:rsidP="00B20445">
            <w:pPr>
              <w:jc w:val="center"/>
            </w:pPr>
          </w:p>
          <w:p w:rsidR="00D9272C" w:rsidRDefault="00D9272C" w:rsidP="00B20445">
            <w:pPr>
              <w:jc w:val="center"/>
            </w:pPr>
          </w:p>
          <w:p w:rsidR="00D9272C" w:rsidRDefault="00D9272C" w:rsidP="00B20445">
            <w:pPr>
              <w:jc w:val="center"/>
            </w:pPr>
            <w:r>
              <w:t>.........…..................................</w:t>
            </w:r>
          </w:p>
        </w:tc>
        <w:tc>
          <w:tcPr>
            <w:tcW w:w="4889" w:type="dxa"/>
          </w:tcPr>
          <w:p w:rsidR="00D9272C" w:rsidRDefault="00D9272C" w:rsidP="00AE28A5"/>
          <w:p w:rsidR="00D9272C" w:rsidRDefault="00D9272C" w:rsidP="00AE28A5"/>
          <w:p w:rsidR="00F4566C" w:rsidRDefault="00D9272C" w:rsidP="00F4566C">
            <w:pPr>
              <w:jc w:val="center"/>
            </w:pPr>
            <w:r>
              <w:t>.......................…..................</w:t>
            </w:r>
          </w:p>
        </w:tc>
      </w:tr>
      <w:tr w:rsidR="00D9272C" w:rsidRPr="00F4566C" w:rsidTr="00AE28A5">
        <w:tc>
          <w:tcPr>
            <w:tcW w:w="4889" w:type="dxa"/>
          </w:tcPr>
          <w:p w:rsidR="00D9272C" w:rsidRPr="00F4566C" w:rsidRDefault="00B20445" w:rsidP="00B20445">
            <w:pPr>
              <w:jc w:val="center"/>
              <w:rPr>
                <w:i/>
              </w:rPr>
            </w:pPr>
            <w:r>
              <w:rPr>
                <w:i/>
              </w:rPr>
              <w:t>Ing. Jan Kužel</w:t>
            </w:r>
          </w:p>
        </w:tc>
        <w:tc>
          <w:tcPr>
            <w:tcW w:w="4889" w:type="dxa"/>
          </w:tcPr>
          <w:p w:rsidR="00D9272C" w:rsidRPr="00933F77" w:rsidRDefault="00D9272C" w:rsidP="00AE28A5">
            <w:pPr>
              <w:jc w:val="center"/>
              <w:rPr>
                <w:i/>
              </w:rPr>
            </w:pPr>
          </w:p>
        </w:tc>
      </w:tr>
      <w:tr w:rsidR="00D9272C" w:rsidTr="00AE28A5">
        <w:tc>
          <w:tcPr>
            <w:tcW w:w="4889" w:type="dxa"/>
          </w:tcPr>
          <w:p w:rsidR="00D9272C" w:rsidRDefault="00D9272C" w:rsidP="00AE28A5">
            <w:pPr>
              <w:jc w:val="center"/>
            </w:pPr>
          </w:p>
        </w:tc>
        <w:tc>
          <w:tcPr>
            <w:tcW w:w="4889" w:type="dxa"/>
          </w:tcPr>
          <w:p w:rsidR="00D9272C" w:rsidRDefault="00D9272C" w:rsidP="00AE28A5">
            <w:pPr>
              <w:jc w:val="center"/>
            </w:pPr>
          </w:p>
        </w:tc>
      </w:tr>
      <w:tr w:rsidR="00D9272C" w:rsidTr="00AE28A5">
        <w:tc>
          <w:tcPr>
            <w:tcW w:w="4889" w:type="dxa"/>
          </w:tcPr>
          <w:p w:rsidR="00D9272C" w:rsidRDefault="00D9272C" w:rsidP="00AE28A5">
            <w:pPr>
              <w:jc w:val="center"/>
            </w:pPr>
          </w:p>
        </w:tc>
        <w:tc>
          <w:tcPr>
            <w:tcW w:w="4889" w:type="dxa"/>
          </w:tcPr>
          <w:p w:rsidR="00D9272C" w:rsidRDefault="00D9272C" w:rsidP="00AE28A5">
            <w:pPr>
              <w:jc w:val="center"/>
            </w:pPr>
          </w:p>
        </w:tc>
      </w:tr>
    </w:tbl>
    <w:p w:rsidR="00D9272C" w:rsidRDefault="00D9272C" w:rsidP="00D9272C">
      <w:pPr>
        <w:rPr>
          <w:b/>
        </w:rPr>
      </w:pPr>
    </w:p>
    <w:p w:rsidR="00C46498" w:rsidRDefault="00C46498" w:rsidP="00D9272C"/>
    <w:p w:rsidR="00903C66" w:rsidRDefault="00903C66" w:rsidP="00D9272C"/>
    <w:p w:rsidR="00903C66" w:rsidRDefault="00903C66" w:rsidP="00D9272C"/>
    <w:p w:rsidR="00903C66" w:rsidRDefault="00903C66" w:rsidP="00D9272C"/>
    <w:p w:rsidR="00903C66" w:rsidRPr="00305866" w:rsidRDefault="00305866" w:rsidP="00903C66">
      <w:pPr>
        <w:spacing w:before="60"/>
        <w:jc w:val="both"/>
        <w:rPr>
          <w:b/>
        </w:rPr>
      </w:pPr>
      <w:r>
        <w:br w:type="page"/>
      </w:r>
      <w:r w:rsidR="00903C66" w:rsidRPr="00305866">
        <w:rPr>
          <w:b/>
        </w:rPr>
        <w:t>Příloha 1: Rozsah a specifikace díla</w:t>
      </w:r>
    </w:p>
    <w:p w:rsidR="00903C66" w:rsidRDefault="00903C66" w:rsidP="00776506">
      <w:pPr>
        <w:jc w:val="both"/>
      </w:pPr>
    </w:p>
    <w:p w:rsidR="00B90C16" w:rsidRPr="00B90C16" w:rsidRDefault="00B90C16" w:rsidP="00B90C16">
      <w:pPr>
        <w:spacing w:after="120"/>
        <w:jc w:val="both"/>
      </w:pPr>
      <w:r w:rsidRPr="00B90C16">
        <w:t>Od vybraného uchazeče se očekávají tyto výstupy:</w:t>
      </w:r>
    </w:p>
    <w:p w:rsidR="00B90C16" w:rsidRPr="00B90C16" w:rsidRDefault="00B90C16" w:rsidP="00B90C16">
      <w:pPr>
        <w:numPr>
          <w:ilvl w:val="0"/>
          <w:numId w:val="18"/>
        </w:numPr>
        <w:spacing w:after="120"/>
        <w:jc w:val="both"/>
      </w:pPr>
      <w:r w:rsidRPr="00B90C16">
        <w:t>Rešerše používaných metod hodnocení vlivu sekundárních částic z plynných prekurzorů na celkové koncentrace suspendovaných částic v ovzduší.</w:t>
      </w:r>
    </w:p>
    <w:p w:rsidR="00B90C16" w:rsidRPr="00B90C16" w:rsidRDefault="00B90C16" w:rsidP="00B90C16">
      <w:pPr>
        <w:numPr>
          <w:ilvl w:val="0"/>
          <w:numId w:val="18"/>
        </w:numPr>
        <w:spacing w:after="120"/>
        <w:jc w:val="both"/>
      </w:pPr>
      <w:r w:rsidRPr="00B90C16">
        <w:t>Vymezení hlavních přírodních faktorů, kterými je v regionu určována rychlost vzniku a koncentrace sekundárních částic v ovzduší.</w:t>
      </w:r>
    </w:p>
    <w:p w:rsidR="00B90C16" w:rsidRPr="00B90C16" w:rsidRDefault="00B90C16" w:rsidP="00B90C16">
      <w:pPr>
        <w:numPr>
          <w:ilvl w:val="0"/>
          <w:numId w:val="18"/>
        </w:numPr>
        <w:spacing w:after="120"/>
        <w:jc w:val="both"/>
      </w:pPr>
      <w:r w:rsidRPr="00B90C16">
        <w:t>Vymezení hlavních antropogenních faktorů pro vznik sekundárních částic, vyhodnocení, jaký potenciál pro vznik sekundárních částic mají hlavní skupiny zdrojů znečišťování ovzduší v regionu (průmysl, doprava, domácnosti).</w:t>
      </w:r>
    </w:p>
    <w:p w:rsidR="00B90C16" w:rsidRPr="00B90C16" w:rsidRDefault="00B90C16" w:rsidP="00B90C16">
      <w:pPr>
        <w:numPr>
          <w:ilvl w:val="0"/>
          <w:numId w:val="18"/>
        </w:numPr>
        <w:spacing w:after="120"/>
        <w:jc w:val="both"/>
      </w:pPr>
      <w:r w:rsidRPr="00B90C16">
        <w:t>Předběžné vyhodnocení podílu sekundárních částic na celkových imisních koncentracích PM</w:t>
      </w:r>
      <w:r w:rsidRPr="00B90C16">
        <w:rPr>
          <w:vertAlign w:val="subscript"/>
        </w:rPr>
        <w:t>2,5</w:t>
      </w:r>
      <w:r w:rsidRPr="00B90C16">
        <w:t xml:space="preserve"> a PM</w:t>
      </w:r>
      <w:r w:rsidRPr="00B90C16">
        <w:rPr>
          <w:vertAlign w:val="subscript"/>
        </w:rPr>
        <w:t>10</w:t>
      </w:r>
      <w:r w:rsidRPr="00B90C16">
        <w:t>, samostatně pro průměrné roční koncentrace a pro typické dlouhotrvající (několikadenní) inverzní stavy v chladné polovině roku.</w:t>
      </w:r>
    </w:p>
    <w:p w:rsidR="00B90C16" w:rsidRPr="00B90C16" w:rsidRDefault="00B90C16" w:rsidP="00B90C16">
      <w:pPr>
        <w:numPr>
          <w:ilvl w:val="0"/>
          <w:numId w:val="18"/>
        </w:numPr>
        <w:spacing w:after="120"/>
        <w:jc w:val="both"/>
      </w:pPr>
      <w:r w:rsidRPr="00B90C16">
        <w:t>Popis a kvantifikace (odhad) nejistot ovlivňujících předběžné vyhodnocení provedené dle bodu 4) a případné doporučení dalších prací, které umožní tyto nejistoty snížit.</w:t>
      </w:r>
    </w:p>
    <w:p w:rsidR="00B90C16" w:rsidRPr="00B90C16" w:rsidRDefault="00B90C16" w:rsidP="00B90C16">
      <w:pPr>
        <w:spacing w:after="120"/>
        <w:jc w:val="both"/>
      </w:pPr>
      <w:r w:rsidRPr="00B90C16">
        <w:t xml:space="preserve">Výsledkem bude předání souhrnného materiálu (studie) obsahující výstupy uvedené v bodech 1) až 5). </w:t>
      </w:r>
    </w:p>
    <w:p w:rsidR="00226AC0" w:rsidRPr="00D9272C" w:rsidRDefault="00226AC0" w:rsidP="00B90C16">
      <w:pPr>
        <w:spacing w:after="120"/>
        <w:jc w:val="both"/>
      </w:pPr>
    </w:p>
    <w:sectPr w:rsidR="00226AC0" w:rsidRPr="00D9272C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B60" w:rsidRDefault="00E60B60" w:rsidP="00C770FF">
      <w:r>
        <w:separator/>
      </w:r>
    </w:p>
  </w:endnote>
  <w:endnote w:type="continuationSeparator" w:id="0">
    <w:p w:rsidR="00E60B60" w:rsidRDefault="00E60B60" w:rsidP="00C7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07C" w:rsidRPr="002F307C" w:rsidRDefault="00E60B60">
    <w:pPr>
      <w:pStyle w:val="Zpat"/>
      <w:jc w:val="right"/>
      <w:rPr>
        <w:sz w:val="20"/>
        <w:szCs w:val="20"/>
      </w:rPr>
    </w:pPr>
    <w:sdt>
      <w:sdtPr>
        <w:id w:val="168530159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="002F307C" w:rsidRPr="002F307C">
          <w:rPr>
            <w:sz w:val="20"/>
            <w:szCs w:val="20"/>
          </w:rPr>
          <w:fldChar w:fldCharType="begin"/>
        </w:r>
        <w:r w:rsidR="002F307C" w:rsidRPr="002F307C">
          <w:rPr>
            <w:sz w:val="20"/>
            <w:szCs w:val="20"/>
          </w:rPr>
          <w:instrText>PAGE   \* MERGEFORMAT</w:instrText>
        </w:r>
        <w:r w:rsidR="002F307C" w:rsidRPr="002F307C">
          <w:rPr>
            <w:sz w:val="20"/>
            <w:szCs w:val="20"/>
          </w:rPr>
          <w:fldChar w:fldCharType="separate"/>
        </w:r>
        <w:r w:rsidR="00B75394">
          <w:rPr>
            <w:noProof/>
            <w:sz w:val="20"/>
            <w:szCs w:val="20"/>
          </w:rPr>
          <w:t>1</w:t>
        </w:r>
        <w:r w:rsidR="002F307C" w:rsidRPr="002F307C">
          <w:rPr>
            <w:sz w:val="20"/>
            <w:szCs w:val="20"/>
          </w:rPr>
          <w:fldChar w:fldCharType="end"/>
        </w:r>
        <w:r w:rsidR="002F307C" w:rsidRPr="002F307C">
          <w:rPr>
            <w:sz w:val="20"/>
            <w:szCs w:val="20"/>
          </w:rPr>
          <w:t>/</w:t>
        </w:r>
      </w:sdtContent>
    </w:sdt>
    <w:r w:rsidR="002F307C" w:rsidRPr="002F307C">
      <w:rPr>
        <w:sz w:val="20"/>
        <w:szCs w:val="20"/>
      </w:rPr>
      <w:t>5</w:t>
    </w:r>
  </w:p>
  <w:p w:rsidR="00C770FF" w:rsidRDefault="00C770F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B60" w:rsidRDefault="00E60B60" w:rsidP="00C770FF">
      <w:r>
        <w:separator/>
      </w:r>
    </w:p>
  </w:footnote>
  <w:footnote w:type="continuationSeparator" w:id="0">
    <w:p w:rsidR="00E60B60" w:rsidRDefault="00E60B60" w:rsidP="00C7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C217699"/>
    <w:multiLevelType w:val="hybridMultilevel"/>
    <w:tmpl w:val="26DAD5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2249"/>
    <w:multiLevelType w:val="multilevel"/>
    <w:tmpl w:val="FB2A068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3">
    <w:nsid w:val="15C265AD"/>
    <w:multiLevelType w:val="multilevel"/>
    <w:tmpl w:val="E50E0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62D6473"/>
    <w:multiLevelType w:val="hybridMultilevel"/>
    <w:tmpl w:val="B464E1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33678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67418A0"/>
    <w:multiLevelType w:val="multilevel"/>
    <w:tmpl w:val="E50EF7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2E9D6951"/>
    <w:multiLevelType w:val="multilevel"/>
    <w:tmpl w:val="0F4C1F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31EA1714"/>
    <w:multiLevelType w:val="hybridMultilevel"/>
    <w:tmpl w:val="0DE8F06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C7083D"/>
    <w:multiLevelType w:val="multilevel"/>
    <w:tmpl w:val="943431A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F666B1F"/>
    <w:multiLevelType w:val="multilevel"/>
    <w:tmpl w:val="8154D49C"/>
    <w:lvl w:ilvl="0">
      <w:start w:val="4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468D45CF"/>
    <w:multiLevelType w:val="hybridMultilevel"/>
    <w:tmpl w:val="B97682BA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4B3C0EDB"/>
    <w:multiLevelType w:val="hybridMultilevel"/>
    <w:tmpl w:val="40D465C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751666"/>
    <w:multiLevelType w:val="multilevel"/>
    <w:tmpl w:val="4A3420D6"/>
    <w:lvl w:ilvl="0">
      <w:start w:val="4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ascii="Arial" w:hAnsi="Arial"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</w:rPr>
    </w:lvl>
  </w:abstractNum>
  <w:abstractNum w:abstractNumId="13">
    <w:nsid w:val="5CD404BC"/>
    <w:multiLevelType w:val="multilevel"/>
    <w:tmpl w:val="8242A07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5EBF06A5"/>
    <w:multiLevelType w:val="hybridMultilevel"/>
    <w:tmpl w:val="5008CE4E"/>
    <w:lvl w:ilvl="0" w:tplc="0405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5">
    <w:nsid w:val="62E37A9A"/>
    <w:multiLevelType w:val="hybridMultilevel"/>
    <w:tmpl w:val="4E78B6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32C43"/>
    <w:multiLevelType w:val="hybridMultilevel"/>
    <w:tmpl w:val="8514F67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9559C3"/>
    <w:multiLevelType w:val="multilevel"/>
    <w:tmpl w:val="B38CAD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9"/>
  </w:num>
  <w:num w:numId="5">
    <w:abstractNumId w:val="6"/>
  </w:num>
  <w:num w:numId="6">
    <w:abstractNumId w:val="10"/>
  </w:num>
  <w:num w:numId="7">
    <w:abstractNumId w:val="16"/>
  </w:num>
  <w:num w:numId="8">
    <w:abstractNumId w:val="5"/>
  </w:num>
  <w:num w:numId="9">
    <w:abstractNumId w:val="13"/>
  </w:num>
  <w:num w:numId="10">
    <w:abstractNumId w:val="3"/>
  </w:num>
  <w:num w:numId="11">
    <w:abstractNumId w:val="8"/>
  </w:num>
  <w:num w:numId="12">
    <w:abstractNumId w:val="14"/>
  </w:num>
  <w:num w:numId="13">
    <w:abstractNumId w:val="4"/>
  </w:num>
  <w:num w:numId="14">
    <w:abstractNumId w:val="7"/>
  </w:num>
  <w:num w:numId="15">
    <w:abstractNumId w:val="11"/>
  </w:num>
  <w:num w:numId="16">
    <w:abstractNumId w:val="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72C"/>
    <w:rsid w:val="00005F4D"/>
    <w:rsid w:val="00037D47"/>
    <w:rsid w:val="00044AD0"/>
    <w:rsid w:val="0004721B"/>
    <w:rsid w:val="00053A4C"/>
    <w:rsid w:val="000730F1"/>
    <w:rsid w:val="0008013F"/>
    <w:rsid w:val="000A1191"/>
    <w:rsid w:val="000A77D6"/>
    <w:rsid w:val="000C0055"/>
    <w:rsid w:val="000C0897"/>
    <w:rsid w:val="000C4E58"/>
    <w:rsid w:val="000D5815"/>
    <w:rsid w:val="0010632A"/>
    <w:rsid w:val="00123BF9"/>
    <w:rsid w:val="001264C4"/>
    <w:rsid w:val="0014588B"/>
    <w:rsid w:val="00186180"/>
    <w:rsid w:val="001C3223"/>
    <w:rsid w:val="001D6836"/>
    <w:rsid w:val="001D6B21"/>
    <w:rsid w:val="00200A09"/>
    <w:rsid w:val="00202527"/>
    <w:rsid w:val="00215A40"/>
    <w:rsid w:val="00226AC0"/>
    <w:rsid w:val="002419A8"/>
    <w:rsid w:val="00251F3D"/>
    <w:rsid w:val="00264E2E"/>
    <w:rsid w:val="002662F9"/>
    <w:rsid w:val="002D3E5B"/>
    <w:rsid w:val="002D7566"/>
    <w:rsid w:val="002D7DB3"/>
    <w:rsid w:val="002F307C"/>
    <w:rsid w:val="002F3341"/>
    <w:rsid w:val="00305866"/>
    <w:rsid w:val="003068AF"/>
    <w:rsid w:val="003077F6"/>
    <w:rsid w:val="00331DB6"/>
    <w:rsid w:val="00337EEF"/>
    <w:rsid w:val="003612E5"/>
    <w:rsid w:val="00387A40"/>
    <w:rsid w:val="00391AF7"/>
    <w:rsid w:val="003B1289"/>
    <w:rsid w:val="003C6C0D"/>
    <w:rsid w:val="003F57DD"/>
    <w:rsid w:val="00417FEE"/>
    <w:rsid w:val="00456037"/>
    <w:rsid w:val="004C58FB"/>
    <w:rsid w:val="004D36A8"/>
    <w:rsid w:val="004E25C5"/>
    <w:rsid w:val="004E7DE4"/>
    <w:rsid w:val="00520DA2"/>
    <w:rsid w:val="00546AE4"/>
    <w:rsid w:val="005503B7"/>
    <w:rsid w:val="00553AE1"/>
    <w:rsid w:val="005A6DEF"/>
    <w:rsid w:val="006637CF"/>
    <w:rsid w:val="0066556B"/>
    <w:rsid w:val="00696D84"/>
    <w:rsid w:val="006C38C5"/>
    <w:rsid w:val="006C601A"/>
    <w:rsid w:val="006D0867"/>
    <w:rsid w:val="006D2328"/>
    <w:rsid w:val="006E11BD"/>
    <w:rsid w:val="006F5851"/>
    <w:rsid w:val="007014E9"/>
    <w:rsid w:val="00756E29"/>
    <w:rsid w:val="00776506"/>
    <w:rsid w:val="0078163F"/>
    <w:rsid w:val="007817A7"/>
    <w:rsid w:val="007B492D"/>
    <w:rsid w:val="007C5303"/>
    <w:rsid w:val="008310EE"/>
    <w:rsid w:val="008351E3"/>
    <w:rsid w:val="00842798"/>
    <w:rsid w:val="008436C0"/>
    <w:rsid w:val="008A68DB"/>
    <w:rsid w:val="008B2167"/>
    <w:rsid w:val="00900AC5"/>
    <w:rsid w:val="00903C66"/>
    <w:rsid w:val="00923F2D"/>
    <w:rsid w:val="00933F77"/>
    <w:rsid w:val="0094143F"/>
    <w:rsid w:val="00962911"/>
    <w:rsid w:val="00970567"/>
    <w:rsid w:val="00983112"/>
    <w:rsid w:val="009835F1"/>
    <w:rsid w:val="009A242D"/>
    <w:rsid w:val="009B0AB9"/>
    <w:rsid w:val="009B4115"/>
    <w:rsid w:val="009E43A6"/>
    <w:rsid w:val="009E61FD"/>
    <w:rsid w:val="009F0AC2"/>
    <w:rsid w:val="009F366C"/>
    <w:rsid w:val="00A23073"/>
    <w:rsid w:val="00A37523"/>
    <w:rsid w:val="00A922DB"/>
    <w:rsid w:val="00A9375A"/>
    <w:rsid w:val="00AA1229"/>
    <w:rsid w:val="00AA3F4D"/>
    <w:rsid w:val="00AC3FC1"/>
    <w:rsid w:val="00AE28A5"/>
    <w:rsid w:val="00AF5457"/>
    <w:rsid w:val="00B0682D"/>
    <w:rsid w:val="00B20445"/>
    <w:rsid w:val="00B211AB"/>
    <w:rsid w:val="00B5568F"/>
    <w:rsid w:val="00B75394"/>
    <w:rsid w:val="00B75BE0"/>
    <w:rsid w:val="00B90C16"/>
    <w:rsid w:val="00B918C1"/>
    <w:rsid w:val="00BC1EC2"/>
    <w:rsid w:val="00C076C8"/>
    <w:rsid w:val="00C31E80"/>
    <w:rsid w:val="00C36F5D"/>
    <w:rsid w:val="00C46498"/>
    <w:rsid w:val="00C51823"/>
    <w:rsid w:val="00C532E9"/>
    <w:rsid w:val="00C770FF"/>
    <w:rsid w:val="00CA5AD3"/>
    <w:rsid w:val="00D81610"/>
    <w:rsid w:val="00D9272C"/>
    <w:rsid w:val="00DA0097"/>
    <w:rsid w:val="00DA6BA8"/>
    <w:rsid w:val="00DA7134"/>
    <w:rsid w:val="00DA7E07"/>
    <w:rsid w:val="00DB3CDC"/>
    <w:rsid w:val="00DB6D62"/>
    <w:rsid w:val="00DC038E"/>
    <w:rsid w:val="00DF77C9"/>
    <w:rsid w:val="00E15177"/>
    <w:rsid w:val="00E237D3"/>
    <w:rsid w:val="00E41165"/>
    <w:rsid w:val="00E41F90"/>
    <w:rsid w:val="00E519FE"/>
    <w:rsid w:val="00E52F50"/>
    <w:rsid w:val="00E60B60"/>
    <w:rsid w:val="00E74559"/>
    <w:rsid w:val="00E76F4C"/>
    <w:rsid w:val="00E901C7"/>
    <w:rsid w:val="00E974E7"/>
    <w:rsid w:val="00EA1C4F"/>
    <w:rsid w:val="00EC04F6"/>
    <w:rsid w:val="00EC7669"/>
    <w:rsid w:val="00EE40E3"/>
    <w:rsid w:val="00F21A15"/>
    <w:rsid w:val="00F35DE7"/>
    <w:rsid w:val="00F440CD"/>
    <w:rsid w:val="00F4566C"/>
    <w:rsid w:val="00F924E6"/>
    <w:rsid w:val="00FA6BD0"/>
    <w:rsid w:val="00FB2125"/>
    <w:rsid w:val="00FC138C"/>
    <w:rsid w:val="00FE40BB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both"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outlineLvl w:val="1"/>
    </w:pPr>
    <w:rPr>
      <w:b/>
      <w:bCs/>
      <w:sz w:val="40"/>
      <w:szCs w:val="40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outlineLvl w:val="2"/>
    </w:pPr>
    <w:rPr>
      <w:b/>
      <w:bCs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D9272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D9272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D9272C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D9272C"/>
    <w:rPr>
      <w:rFonts w:cs="Times New Roman"/>
      <w:b/>
      <w:bCs/>
    </w:rPr>
  </w:style>
  <w:style w:type="paragraph" w:styleId="Zkladntextodsazen">
    <w:name w:val="Body Text Indent"/>
    <w:basedOn w:val="Normln"/>
    <w:link w:val="ZkladntextodsazenChar"/>
    <w:uiPriority w:val="99"/>
    <w:semiHidden/>
    <w:rsid w:val="00D9272C"/>
    <w:pPr>
      <w:ind w:left="705" w:hanging="705"/>
      <w:jc w:val="both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D9272C"/>
    <w:rPr>
      <w:rFonts w:ascii="Times New Roman" w:hAnsi="Times New Roman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9272C"/>
    <w:pPr>
      <w:ind w:left="705"/>
      <w:jc w:val="both"/>
    </w:pPr>
    <w:rPr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D9272C"/>
    <w:rPr>
      <w:rFonts w:ascii="Times New Roman" w:hAnsi="Times New Roman" w:cs="Times New Roman"/>
      <w:sz w:val="20"/>
      <w:szCs w:val="20"/>
    </w:rPr>
  </w:style>
  <w:style w:type="character" w:customStyle="1" w:styleId="platne1">
    <w:name w:val="platne1"/>
    <w:uiPriority w:val="99"/>
    <w:rsid w:val="00D9272C"/>
  </w:style>
  <w:style w:type="paragraph" w:styleId="Nzev">
    <w:name w:val="Title"/>
    <w:basedOn w:val="Normln"/>
    <w:link w:val="NzevChar"/>
    <w:uiPriority w:val="99"/>
    <w:qFormat/>
    <w:rsid w:val="00D9272C"/>
    <w:pPr>
      <w:jc w:val="center"/>
    </w:pPr>
    <w:rPr>
      <w:rFonts w:ascii="Arial" w:hAnsi="Arial"/>
      <w:b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99"/>
    <w:locked/>
    <w:rsid w:val="00D9272C"/>
    <w:rPr>
      <w:rFonts w:ascii="Arial" w:hAnsi="Arial" w:cs="Times New Roman"/>
      <w:b/>
      <w:sz w:val="20"/>
      <w:szCs w:val="20"/>
    </w:rPr>
  </w:style>
  <w:style w:type="paragraph" w:customStyle="1" w:styleId="MEZERA6B">
    <w:name w:val="MEZERA 6B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jc w:val="center"/>
    </w:pPr>
    <w:rPr>
      <w:color w:val="FF0000"/>
      <w:sz w:val="12"/>
      <w:szCs w:val="20"/>
    </w:rPr>
  </w:style>
  <w:style w:type="paragraph" w:customStyle="1" w:styleId="HLAVICKA">
    <w:name w:val="HLAVICKA"/>
    <w:basedOn w:val="Normln"/>
    <w:uiPriority w:val="99"/>
    <w:rsid w:val="004C58FB"/>
    <w:pPr>
      <w:keepLines/>
      <w:tabs>
        <w:tab w:val="left" w:pos="284"/>
        <w:tab w:val="left" w:pos="1145"/>
      </w:tabs>
      <w:overflowPunct w:val="0"/>
      <w:autoSpaceDE w:val="0"/>
      <w:autoSpaceDN w:val="0"/>
      <w:adjustRightInd w:val="0"/>
      <w:spacing w:after="60"/>
    </w:pPr>
    <w:rPr>
      <w:sz w:val="20"/>
      <w:szCs w:val="20"/>
    </w:rPr>
  </w:style>
  <w:style w:type="paragraph" w:customStyle="1" w:styleId="A">
    <w:name w:val="A)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ind w:left="567" w:hanging="284"/>
      <w:jc w:val="both"/>
    </w:pPr>
    <w:rPr>
      <w:sz w:val="20"/>
      <w:szCs w:val="20"/>
    </w:rPr>
  </w:style>
  <w:style w:type="paragraph" w:customStyle="1" w:styleId="BODYA">
    <w:name w:val="BODY A)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ind w:left="567"/>
      <w:jc w:val="both"/>
    </w:pPr>
    <w:rPr>
      <w:sz w:val="20"/>
      <w:szCs w:val="20"/>
    </w:rPr>
  </w:style>
  <w:style w:type="character" w:styleId="Hypertextovodkaz">
    <w:name w:val="Hyperlink"/>
    <w:basedOn w:val="Standardnpsmoodstavce"/>
    <w:uiPriority w:val="99"/>
    <w:semiHidden/>
    <w:rsid w:val="009835F1"/>
    <w:rPr>
      <w:rFonts w:cs="Times New Roman"/>
      <w:color w:val="0000FF"/>
      <w:u w:val="single"/>
    </w:rPr>
  </w:style>
  <w:style w:type="paragraph" w:styleId="Normlnweb">
    <w:name w:val="Normal (Web)"/>
    <w:basedOn w:val="Normln"/>
    <w:uiPriority w:val="99"/>
    <w:semiHidden/>
    <w:rsid w:val="00E52F50"/>
    <w:pPr>
      <w:spacing w:before="100" w:beforeAutospacing="1" w:after="100" w:afterAutospacing="1"/>
    </w:pPr>
  </w:style>
  <w:style w:type="paragraph" w:customStyle="1" w:styleId="styl">
    <w:name w:val="styl"/>
    <w:basedOn w:val="Normln"/>
    <w:uiPriority w:val="99"/>
    <w:rsid w:val="006E11BD"/>
    <w:pPr>
      <w:spacing w:before="100" w:beforeAutospacing="1" w:after="100" w:afterAutospacing="1"/>
    </w:pPr>
  </w:style>
  <w:style w:type="paragraph" w:styleId="Zkladntext2">
    <w:name w:val="Body Text 2"/>
    <w:basedOn w:val="Normln"/>
    <w:link w:val="Zkladntext2Char"/>
    <w:uiPriority w:val="99"/>
    <w:rsid w:val="00B5568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E901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901C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770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70FF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0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70FF"/>
    <w:rPr>
      <w:rFonts w:ascii="Times New Roman" w:hAnsi="Times New Roman"/>
      <w:sz w:val="24"/>
      <w:szCs w:val="24"/>
    </w:rPr>
  </w:style>
  <w:style w:type="table" w:styleId="Mkatabulky">
    <w:name w:val="Table Grid"/>
    <w:basedOn w:val="Normlntabulka"/>
    <w:locked/>
    <w:rsid w:val="00226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both"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outlineLvl w:val="1"/>
    </w:pPr>
    <w:rPr>
      <w:b/>
      <w:bCs/>
      <w:sz w:val="40"/>
      <w:szCs w:val="40"/>
    </w:r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outlineLvl w:val="2"/>
    </w:pPr>
    <w:rPr>
      <w:b/>
      <w:bCs/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D9272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D9272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D9272C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D9272C"/>
    <w:rPr>
      <w:rFonts w:cs="Times New Roman"/>
      <w:b/>
      <w:bCs/>
    </w:rPr>
  </w:style>
  <w:style w:type="paragraph" w:styleId="Zkladntextodsazen">
    <w:name w:val="Body Text Indent"/>
    <w:basedOn w:val="Normln"/>
    <w:link w:val="ZkladntextodsazenChar"/>
    <w:uiPriority w:val="99"/>
    <w:semiHidden/>
    <w:rsid w:val="00D9272C"/>
    <w:pPr>
      <w:ind w:left="705" w:hanging="705"/>
      <w:jc w:val="both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D9272C"/>
    <w:rPr>
      <w:rFonts w:ascii="Times New Roman" w:hAnsi="Times New Roman"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D9272C"/>
    <w:pPr>
      <w:ind w:left="705"/>
      <w:jc w:val="both"/>
    </w:pPr>
    <w:rPr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D9272C"/>
    <w:rPr>
      <w:rFonts w:ascii="Times New Roman" w:hAnsi="Times New Roman" w:cs="Times New Roman"/>
      <w:sz w:val="20"/>
      <w:szCs w:val="20"/>
    </w:rPr>
  </w:style>
  <w:style w:type="character" w:customStyle="1" w:styleId="platne1">
    <w:name w:val="platne1"/>
    <w:uiPriority w:val="99"/>
    <w:rsid w:val="00D9272C"/>
  </w:style>
  <w:style w:type="paragraph" w:styleId="Nzev">
    <w:name w:val="Title"/>
    <w:basedOn w:val="Normln"/>
    <w:link w:val="NzevChar"/>
    <w:uiPriority w:val="99"/>
    <w:qFormat/>
    <w:rsid w:val="00D9272C"/>
    <w:pPr>
      <w:jc w:val="center"/>
    </w:pPr>
    <w:rPr>
      <w:rFonts w:ascii="Arial" w:hAnsi="Arial"/>
      <w:b/>
      <w:sz w:val="28"/>
      <w:szCs w:val="20"/>
    </w:rPr>
  </w:style>
  <w:style w:type="character" w:customStyle="1" w:styleId="NzevChar">
    <w:name w:val="Název Char"/>
    <w:basedOn w:val="Standardnpsmoodstavce"/>
    <w:link w:val="Nzev"/>
    <w:uiPriority w:val="99"/>
    <w:locked/>
    <w:rsid w:val="00D9272C"/>
    <w:rPr>
      <w:rFonts w:ascii="Arial" w:hAnsi="Arial" w:cs="Times New Roman"/>
      <w:b/>
      <w:sz w:val="20"/>
      <w:szCs w:val="20"/>
    </w:rPr>
  </w:style>
  <w:style w:type="paragraph" w:customStyle="1" w:styleId="MEZERA6B">
    <w:name w:val="MEZERA 6B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jc w:val="center"/>
    </w:pPr>
    <w:rPr>
      <w:color w:val="FF0000"/>
      <w:sz w:val="12"/>
      <w:szCs w:val="20"/>
    </w:rPr>
  </w:style>
  <w:style w:type="paragraph" w:customStyle="1" w:styleId="HLAVICKA">
    <w:name w:val="HLAVICKA"/>
    <w:basedOn w:val="Normln"/>
    <w:uiPriority w:val="99"/>
    <w:rsid w:val="004C58FB"/>
    <w:pPr>
      <w:keepLines/>
      <w:tabs>
        <w:tab w:val="left" w:pos="284"/>
        <w:tab w:val="left" w:pos="1145"/>
      </w:tabs>
      <w:overflowPunct w:val="0"/>
      <w:autoSpaceDE w:val="0"/>
      <w:autoSpaceDN w:val="0"/>
      <w:adjustRightInd w:val="0"/>
      <w:spacing w:after="60"/>
    </w:pPr>
    <w:rPr>
      <w:sz w:val="20"/>
      <w:szCs w:val="20"/>
    </w:rPr>
  </w:style>
  <w:style w:type="paragraph" w:customStyle="1" w:styleId="A">
    <w:name w:val="A)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ind w:left="567" w:hanging="284"/>
      <w:jc w:val="both"/>
    </w:pPr>
    <w:rPr>
      <w:sz w:val="20"/>
      <w:szCs w:val="20"/>
    </w:rPr>
  </w:style>
  <w:style w:type="paragraph" w:customStyle="1" w:styleId="BODYA">
    <w:name w:val="BODY A)"/>
    <w:basedOn w:val="Normln"/>
    <w:uiPriority w:val="99"/>
    <w:rsid w:val="004C58FB"/>
    <w:pPr>
      <w:overflowPunct w:val="0"/>
      <w:autoSpaceDE w:val="0"/>
      <w:autoSpaceDN w:val="0"/>
      <w:adjustRightInd w:val="0"/>
      <w:spacing w:before="60" w:after="60"/>
      <w:ind w:left="567"/>
      <w:jc w:val="both"/>
    </w:pPr>
    <w:rPr>
      <w:sz w:val="20"/>
      <w:szCs w:val="20"/>
    </w:rPr>
  </w:style>
  <w:style w:type="character" w:styleId="Hypertextovodkaz">
    <w:name w:val="Hyperlink"/>
    <w:basedOn w:val="Standardnpsmoodstavce"/>
    <w:uiPriority w:val="99"/>
    <w:semiHidden/>
    <w:rsid w:val="009835F1"/>
    <w:rPr>
      <w:rFonts w:cs="Times New Roman"/>
      <w:color w:val="0000FF"/>
      <w:u w:val="single"/>
    </w:rPr>
  </w:style>
  <w:style w:type="paragraph" w:styleId="Normlnweb">
    <w:name w:val="Normal (Web)"/>
    <w:basedOn w:val="Normln"/>
    <w:uiPriority w:val="99"/>
    <w:semiHidden/>
    <w:rsid w:val="00E52F50"/>
    <w:pPr>
      <w:spacing w:before="100" w:beforeAutospacing="1" w:after="100" w:afterAutospacing="1"/>
    </w:pPr>
  </w:style>
  <w:style w:type="paragraph" w:customStyle="1" w:styleId="styl">
    <w:name w:val="styl"/>
    <w:basedOn w:val="Normln"/>
    <w:uiPriority w:val="99"/>
    <w:rsid w:val="006E11BD"/>
    <w:pPr>
      <w:spacing w:before="100" w:beforeAutospacing="1" w:after="100" w:afterAutospacing="1"/>
    </w:pPr>
  </w:style>
  <w:style w:type="paragraph" w:styleId="Zkladntext2">
    <w:name w:val="Body Text 2"/>
    <w:basedOn w:val="Normln"/>
    <w:link w:val="Zkladntext2Char"/>
    <w:uiPriority w:val="99"/>
    <w:rsid w:val="00B5568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E901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901C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770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70FF"/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0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70FF"/>
    <w:rPr>
      <w:rFonts w:ascii="Times New Roman" w:hAnsi="Times New Roman"/>
      <w:sz w:val="24"/>
      <w:szCs w:val="24"/>
    </w:rPr>
  </w:style>
  <w:style w:type="table" w:styleId="Mkatabulky">
    <w:name w:val="Table Grid"/>
    <w:basedOn w:val="Normlntabulka"/>
    <w:locked/>
    <w:rsid w:val="00226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20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20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20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20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0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eck-online.cz/legalis/document-view.seam?type=html&amp;documentId=nnptembqhfpwy6bomruwy3y&amp;conversationId=5645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eck-online.cz/legalis/document-view.seam?type=html&amp;documentId=nnptembqhfpwy6bomruwy3y&amp;conversationId=56457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eck-online.cz/legalis/document-view.seam?type=html&amp;documentId=nnptembqhfpwy6bomruwy3y&amp;conversationId=5645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eck-online.cz/legalis/document-view.seam?type=html&amp;documentId=nnptembqhfpwy6bomruwy3y&amp;conversationId=5645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B161-09E5-4A82-9687-9ED08119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1211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ŽIVOTOPIS</vt:lpstr>
    </vt:vector>
  </TitlesOfParts>
  <Company>:-)</Company>
  <LinksUpToDate>false</LinksUpToDate>
  <CharactersWithSpaces>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ŽIVOTOPIS</dc:title>
  <dc:creator>Mária Sokolovská</dc:creator>
  <cp:lastModifiedBy>user</cp:lastModifiedBy>
  <cp:revision>2</cp:revision>
  <cp:lastPrinted>2001-10-08T09:55:00Z</cp:lastPrinted>
  <dcterms:created xsi:type="dcterms:W3CDTF">2013-07-19T14:53:00Z</dcterms:created>
  <dcterms:modified xsi:type="dcterms:W3CDTF">2013-07-19T14:53:00Z</dcterms:modified>
</cp:coreProperties>
</file>